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3DB" w:rsidRPr="00B45B4B" w:rsidRDefault="00B103DB" w:rsidP="00F806DD">
      <w:pPr>
        <w:jc w:val="center"/>
        <w:rPr>
          <w:rFonts w:ascii="Times New Roman" w:hAnsi="Times New Roman" w:cs="Times New Roman"/>
          <w:b/>
          <w:bCs/>
        </w:rPr>
      </w:pPr>
      <w:r w:rsidRPr="00B45B4B">
        <w:rPr>
          <w:rFonts w:ascii="Times New Roman" w:hAnsi="Times New Roman" w:cs="Times New Roman"/>
          <w:b/>
          <w:bCs/>
        </w:rPr>
        <w:t>Mając na uwadze racjonalność i efektywność wydatkowania środków Funduszu Pracy</w:t>
      </w:r>
      <w:r w:rsidRPr="00B45B4B">
        <w:rPr>
          <w:rFonts w:ascii="Times New Roman" w:hAnsi="Times New Roman" w:cs="Times New Roman"/>
          <w:b/>
          <w:bCs/>
        </w:rPr>
        <w:br/>
        <w:t xml:space="preserve"> i Europejskiego Funduszu Społecznego na finansowanie programów na rzecz promocji zatrudnienia, łagodzenia skutków bezrobocia i aktywizacji zawodowej w oparciu o przepisy</w:t>
      </w:r>
      <w:r w:rsidRPr="00B45B4B">
        <w:rPr>
          <w:rFonts w:ascii="Times New Roman" w:hAnsi="Times New Roman" w:cs="Times New Roman"/>
          <w:b/>
          <w:bCs/>
        </w:rPr>
        <w:br/>
        <w:t xml:space="preserve"> Ustawy o  promocji zatrudnienia i instytucjach rynku pracy, Powiatowy Urząd Pracy </w:t>
      </w:r>
      <w:r w:rsidRPr="00B45B4B">
        <w:rPr>
          <w:rFonts w:ascii="Times New Roman" w:hAnsi="Times New Roman" w:cs="Times New Roman"/>
          <w:b/>
          <w:bCs/>
        </w:rPr>
        <w:br/>
        <w:t xml:space="preserve">w Nowym Tomyślu ustala następujące kryteria dotyczące organizowania </w:t>
      </w:r>
      <w:r w:rsidRPr="00B45B4B">
        <w:rPr>
          <w:rFonts w:ascii="Times New Roman" w:hAnsi="Times New Roman" w:cs="Times New Roman"/>
          <w:b/>
          <w:bCs/>
        </w:rPr>
        <w:br/>
        <w:t>staży oraz wydawania bonów stażowych w 2017 roku.</w:t>
      </w:r>
    </w:p>
    <w:p w:rsidR="00B103DB" w:rsidRPr="00B45B4B" w:rsidRDefault="00B103DB" w:rsidP="00F806DD">
      <w:pPr>
        <w:rPr>
          <w:rFonts w:ascii="Times New Roman" w:hAnsi="Times New Roman" w:cs="Times New Roman"/>
          <w:b/>
          <w:bCs/>
        </w:rPr>
      </w:pPr>
      <w:r w:rsidRPr="00B45B4B">
        <w:rPr>
          <w:rFonts w:ascii="Times New Roman" w:hAnsi="Times New Roman" w:cs="Times New Roman"/>
          <w:b/>
          <w:bCs/>
        </w:rPr>
        <w:t>Staże:</w:t>
      </w:r>
    </w:p>
    <w:p w:rsidR="00B103DB" w:rsidRPr="00B45B4B" w:rsidRDefault="00B103DB" w:rsidP="00E20B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45B4B">
        <w:rPr>
          <w:rFonts w:ascii="Times New Roman" w:hAnsi="Times New Roman" w:cs="Times New Roman"/>
          <w:sz w:val="20"/>
          <w:szCs w:val="20"/>
        </w:rPr>
        <w:t>Umowy na staż zawierane będą na okres</w:t>
      </w:r>
      <w:r>
        <w:rPr>
          <w:rFonts w:ascii="Times New Roman" w:hAnsi="Times New Roman" w:cs="Times New Roman"/>
          <w:sz w:val="20"/>
          <w:szCs w:val="20"/>
        </w:rPr>
        <w:t xml:space="preserve"> do</w:t>
      </w:r>
      <w:r w:rsidRPr="00B45B4B">
        <w:rPr>
          <w:rFonts w:ascii="Times New Roman" w:hAnsi="Times New Roman" w:cs="Times New Roman"/>
          <w:sz w:val="20"/>
          <w:szCs w:val="20"/>
        </w:rPr>
        <w:t xml:space="preserve"> 6 miesięcy (dokładny okres realizacji stażu określi umowa zawarta między Starostą a Organizatorem stażu). </w:t>
      </w:r>
    </w:p>
    <w:p w:rsidR="00B103DB" w:rsidRPr="00B45B4B" w:rsidRDefault="00B103DB" w:rsidP="005A59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45B4B">
        <w:rPr>
          <w:rFonts w:ascii="Times New Roman" w:hAnsi="Times New Roman" w:cs="Times New Roman"/>
          <w:sz w:val="20"/>
          <w:szCs w:val="20"/>
        </w:rPr>
        <w:t xml:space="preserve">Preferowani będą organizatorzy deklarujący zatrudnienie osoby bezrobotnej po odbytym stażu, którzy zadeklarują zatrudnienie w ramach umowy o pracę lub umowy zlecenia (minimalne wynagrodzenie </w:t>
      </w:r>
      <w:r w:rsidRPr="00B45B4B">
        <w:rPr>
          <w:rFonts w:ascii="Times New Roman" w:hAnsi="Times New Roman" w:cs="Times New Roman"/>
          <w:sz w:val="20"/>
          <w:szCs w:val="20"/>
        </w:rPr>
        <w:br/>
        <w:t>za pracę) na okres minimum 3 miesięcy.</w:t>
      </w:r>
    </w:p>
    <w:p w:rsidR="00B103DB" w:rsidRPr="00B45B4B" w:rsidRDefault="00B103DB" w:rsidP="00E20B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45B4B">
        <w:rPr>
          <w:rFonts w:ascii="Times New Roman" w:hAnsi="Times New Roman" w:cs="Times New Roman"/>
          <w:sz w:val="20"/>
          <w:szCs w:val="20"/>
        </w:rPr>
        <w:t xml:space="preserve">W przypadku umowy zawierającej deklarację zatrudnienia po uzasadnionej rezygnacji osoby lub organizatora ze stażu Powiatowy Urząd Pracy w Nowym Tomyślu będzie kierował kolejne osoby </w:t>
      </w:r>
      <w:r>
        <w:rPr>
          <w:rFonts w:ascii="Times New Roman" w:hAnsi="Times New Roman" w:cs="Times New Roman"/>
          <w:sz w:val="20"/>
          <w:szCs w:val="20"/>
        </w:rPr>
        <w:br/>
      </w:r>
      <w:r w:rsidRPr="00B45B4B">
        <w:rPr>
          <w:rFonts w:ascii="Times New Roman" w:hAnsi="Times New Roman" w:cs="Times New Roman"/>
          <w:sz w:val="20"/>
          <w:szCs w:val="20"/>
        </w:rPr>
        <w:t>w celu uzupełnienia miejsca na okres nie krótszy jak 3 miesiące – wyjątkiem będą sytuacje gdy osoba bezrobotna podejmie zatrudnienie lub rozpocznie działalność gospodarczą.</w:t>
      </w:r>
    </w:p>
    <w:p w:rsidR="00B103DB" w:rsidRPr="00B45B4B" w:rsidRDefault="00B103DB" w:rsidP="00E20B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45B4B">
        <w:rPr>
          <w:rFonts w:ascii="Times New Roman" w:hAnsi="Times New Roman" w:cs="Times New Roman"/>
          <w:sz w:val="20"/>
          <w:szCs w:val="20"/>
        </w:rPr>
        <w:t xml:space="preserve">Osoby  bezrobotne  nie  będą  kierowane  do  odbycia  stażu na takie samo   lub   pokrewne stanowisko, na które wcześniej były kierowane w ramach stażu, przygotowania zawodowego dorosłych lub pracowały na  takim samym  lub  pokrewnym  stanowisku na  podstawie  umowy </w:t>
      </w:r>
      <w:r w:rsidRPr="00B45B4B">
        <w:rPr>
          <w:rFonts w:ascii="Times New Roman" w:hAnsi="Times New Roman" w:cs="Times New Roman"/>
          <w:sz w:val="20"/>
          <w:szCs w:val="20"/>
        </w:rPr>
        <w:br/>
        <w:t>o pracę, umów cywilno-prawnych, umów o praktyczną naukę zawodu, bądź też na stanowiska pokrewne w ramach prowadzonej działalności gospodarczej.</w:t>
      </w:r>
    </w:p>
    <w:p w:rsidR="00B103DB" w:rsidRPr="00B45B4B" w:rsidRDefault="00B103DB" w:rsidP="00E20B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45B4B">
        <w:rPr>
          <w:rFonts w:ascii="Times New Roman" w:hAnsi="Times New Roman" w:cs="Times New Roman"/>
          <w:sz w:val="20"/>
          <w:szCs w:val="20"/>
        </w:rPr>
        <w:t>Osoby bezrobotne będą kierowane na staż do tego samego organizatora nie więcej niż 2 razy oraz nie szybciej jak po upływie 12 miesięcy od ostatniego stażu.</w:t>
      </w:r>
    </w:p>
    <w:p w:rsidR="00B103DB" w:rsidRPr="00B45B4B" w:rsidRDefault="00B103DB" w:rsidP="00E20B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45B4B">
        <w:rPr>
          <w:rFonts w:ascii="Times New Roman" w:hAnsi="Times New Roman" w:cs="Times New Roman"/>
          <w:sz w:val="20"/>
          <w:szCs w:val="20"/>
        </w:rPr>
        <w:t xml:space="preserve">W przypadku przerwania stażu przez osobę bezrobotną może zostać skierowana kolejna osoba </w:t>
      </w:r>
      <w:r w:rsidRPr="00B45B4B">
        <w:rPr>
          <w:rFonts w:ascii="Times New Roman" w:hAnsi="Times New Roman" w:cs="Times New Roman"/>
          <w:sz w:val="20"/>
          <w:szCs w:val="20"/>
        </w:rPr>
        <w:br/>
        <w:t>w terminie 14 dniu od zwolnienia się miejsca (skierowa</w:t>
      </w:r>
      <w:bookmarkStart w:id="0" w:name="_GoBack"/>
      <w:bookmarkEnd w:id="0"/>
      <w:r w:rsidRPr="00B45B4B">
        <w:rPr>
          <w:rFonts w:ascii="Times New Roman" w:hAnsi="Times New Roman" w:cs="Times New Roman"/>
          <w:sz w:val="20"/>
          <w:szCs w:val="20"/>
        </w:rPr>
        <w:t xml:space="preserve">nie osoby nastąpi na podstawie aneksu </w:t>
      </w:r>
      <w:r>
        <w:rPr>
          <w:rFonts w:ascii="Times New Roman" w:hAnsi="Times New Roman" w:cs="Times New Roman"/>
          <w:sz w:val="20"/>
          <w:szCs w:val="20"/>
        </w:rPr>
        <w:br/>
      </w:r>
      <w:r w:rsidRPr="00B45B4B">
        <w:rPr>
          <w:rFonts w:ascii="Times New Roman" w:hAnsi="Times New Roman" w:cs="Times New Roman"/>
          <w:sz w:val="20"/>
          <w:szCs w:val="20"/>
        </w:rPr>
        <w:t xml:space="preserve">do umowy). </w:t>
      </w:r>
    </w:p>
    <w:p w:rsidR="00B103DB" w:rsidRPr="00B45B4B" w:rsidRDefault="00B103DB" w:rsidP="00E20B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45B4B">
        <w:rPr>
          <w:rFonts w:ascii="Times New Roman" w:hAnsi="Times New Roman" w:cs="Times New Roman"/>
          <w:sz w:val="20"/>
          <w:szCs w:val="20"/>
        </w:rPr>
        <w:t>Umowy na staż zawierane  będą z organizatorami, którzy nie mają zadłużenia wobec ZUS i Urzędu Skarbowego (oświadczenie organizatora we wniosku).</w:t>
      </w:r>
    </w:p>
    <w:p w:rsidR="00B103DB" w:rsidRPr="00B45B4B" w:rsidRDefault="00B103DB" w:rsidP="00E20B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45B4B">
        <w:rPr>
          <w:rFonts w:ascii="Times New Roman" w:hAnsi="Times New Roman" w:cs="Times New Roman"/>
          <w:sz w:val="20"/>
          <w:szCs w:val="20"/>
        </w:rPr>
        <w:t xml:space="preserve">Warunkiem  podpisania  umowy  o  zorganizowanie  stażu będzie  dostarczenie  zaświadczenia lekarskiego potwierdzającego zdolność do pracy osoby na proponowanym stanowisku. </w:t>
      </w:r>
    </w:p>
    <w:p w:rsidR="00B103DB" w:rsidRPr="00B45B4B" w:rsidRDefault="00B103DB" w:rsidP="00E20B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45B4B">
        <w:rPr>
          <w:rFonts w:ascii="Times New Roman" w:hAnsi="Times New Roman" w:cs="Times New Roman"/>
          <w:sz w:val="20"/>
          <w:szCs w:val="20"/>
        </w:rPr>
        <w:t>Koszt badań  lekarskich ponosi organizator stażu.</w:t>
      </w:r>
    </w:p>
    <w:p w:rsidR="00B103DB" w:rsidRPr="00B45B4B" w:rsidRDefault="00B103DB" w:rsidP="00E20B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45B4B">
        <w:rPr>
          <w:rFonts w:ascii="Times New Roman" w:hAnsi="Times New Roman" w:cs="Times New Roman"/>
          <w:sz w:val="20"/>
          <w:szCs w:val="20"/>
        </w:rPr>
        <w:t>Na staż do organizatora nie będą kierowane osoby:</w:t>
      </w:r>
    </w:p>
    <w:p w:rsidR="00B103DB" w:rsidRPr="00B45B4B" w:rsidRDefault="00B103DB" w:rsidP="00E20BA3">
      <w:pPr>
        <w:pStyle w:val="ListParagraph"/>
        <w:ind w:firstLine="696"/>
        <w:jc w:val="both"/>
        <w:rPr>
          <w:rFonts w:ascii="Times New Roman" w:hAnsi="Times New Roman" w:cs="Times New Roman"/>
          <w:sz w:val="20"/>
          <w:szCs w:val="20"/>
        </w:rPr>
      </w:pPr>
      <w:r w:rsidRPr="00B45B4B">
        <w:rPr>
          <w:rFonts w:ascii="Times New Roman" w:hAnsi="Times New Roman" w:cs="Times New Roman"/>
          <w:sz w:val="20"/>
          <w:szCs w:val="20"/>
        </w:rPr>
        <w:t xml:space="preserve"> - w I stopniu pokrewieństwa (rodzice/dzieci),</w:t>
      </w:r>
    </w:p>
    <w:p w:rsidR="00B103DB" w:rsidRPr="00B45B4B" w:rsidRDefault="00B103DB" w:rsidP="00E20BA3">
      <w:pPr>
        <w:pStyle w:val="ListParagraph"/>
        <w:ind w:firstLine="696"/>
        <w:jc w:val="both"/>
        <w:rPr>
          <w:rFonts w:ascii="Times New Roman" w:hAnsi="Times New Roman" w:cs="Times New Roman"/>
          <w:sz w:val="20"/>
          <w:szCs w:val="20"/>
        </w:rPr>
      </w:pPr>
      <w:r w:rsidRPr="00B45B4B">
        <w:rPr>
          <w:rFonts w:ascii="Times New Roman" w:hAnsi="Times New Roman" w:cs="Times New Roman"/>
          <w:sz w:val="20"/>
          <w:szCs w:val="20"/>
        </w:rPr>
        <w:t>-  w związku małżeńskim.</w:t>
      </w:r>
    </w:p>
    <w:p w:rsidR="00B103DB" w:rsidRPr="00B45B4B" w:rsidRDefault="00B103DB" w:rsidP="00E20B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45B4B">
        <w:rPr>
          <w:rFonts w:ascii="Times New Roman" w:hAnsi="Times New Roman" w:cs="Times New Roman"/>
          <w:sz w:val="20"/>
          <w:szCs w:val="20"/>
        </w:rPr>
        <w:t>Jeżeli w terminie 30 dni od daty pozytywnego rozpatrzenia wniosku organizator nie dokona wyboru kandydata spośród skierowanych przez PUP osób bezrobotnych lub PUP nie skieruje żadnej osoby bezrobotnej na staż w związku z brakiem kandydatów spełniających wymagania organizatora wniosek zostanie wycofany z realizacji.</w:t>
      </w:r>
    </w:p>
    <w:p w:rsidR="00B103DB" w:rsidRPr="00B45B4B" w:rsidRDefault="00B103DB" w:rsidP="00E20B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45B4B">
        <w:rPr>
          <w:rFonts w:ascii="Times New Roman" w:hAnsi="Times New Roman" w:cs="Times New Roman"/>
          <w:sz w:val="20"/>
          <w:szCs w:val="20"/>
        </w:rPr>
        <w:t>Organizator stażu nie może skierować bezrobotnych do wykonywania innych zadań, na innych stanowiskach  niż  wskazane  w  umowie.  Nie  może  również  zlecać  zadań  związanych</w:t>
      </w:r>
      <w:r w:rsidRPr="00B45B4B">
        <w:rPr>
          <w:rFonts w:ascii="Times New Roman" w:hAnsi="Times New Roman" w:cs="Times New Roman"/>
          <w:sz w:val="20"/>
          <w:szCs w:val="20"/>
        </w:rPr>
        <w:br/>
        <w:t xml:space="preserve"> z odpowiedzialnością materialną. </w:t>
      </w:r>
    </w:p>
    <w:p w:rsidR="00B103DB" w:rsidRPr="00B45B4B" w:rsidRDefault="00B103DB" w:rsidP="00E20B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45B4B">
        <w:rPr>
          <w:rFonts w:ascii="Times New Roman" w:hAnsi="Times New Roman" w:cs="Times New Roman"/>
          <w:sz w:val="20"/>
          <w:szCs w:val="20"/>
        </w:rPr>
        <w:t xml:space="preserve">W przypadku umów z warunkiem zatrudnienia organizator stażu zobowiązuje się do </w:t>
      </w:r>
      <w:r>
        <w:rPr>
          <w:rFonts w:ascii="Times New Roman" w:hAnsi="Times New Roman" w:cs="Times New Roman"/>
          <w:sz w:val="20"/>
          <w:szCs w:val="20"/>
        </w:rPr>
        <w:t xml:space="preserve">złożenia w  PUP krajowej </w:t>
      </w:r>
      <w:r w:rsidRPr="00B45B4B">
        <w:rPr>
          <w:rFonts w:ascii="Times New Roman" w:hAnsi="Times New Roman" w:cs="Times New Roman"/>
          <w:sz w:val="20"/>
          <w:szCs w:val="20"/>
        </w:rPr>
        <w:t>oferty pracy krajowej w termini</w:t>
      </w:r>
      <w:r>
        <w:rPr>
          <w:rFonts w:ascii="Times New Roman" w:hAnsi="Times New Roman" w:cs="Times New Roman"/>
          <w:sz w:val="20"/>
          <w:szCs w:val="20"/>
        </w:rPr>
        <w:t xml:space="preserve">e do 14 dni przed zakończeniem </w:t>
      </w:r>
      <w:r w:rsidRPr="00B45B4B">
        <w:rPr>
          <w:rFonts w:ascii="Times New Roman" w:hAnsi="Times New Roman" w:cs="Times New Roman"/>
          <w:sz w:val="20"/>
          <w:szCs w:val="20"/>
        </w:rPr>
        <w:t xml:space="preserve">odbywania stażu przez osobę bezrobotną i poinformowania osoby 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 w:rsidRPr="00B45B4B">
        <w:rPr>
          <w:rFonts w:ascii="Times New Roman" w:hAnsi="Times New Roman" w:cs="Times New Roman"/>
          <w:sz w:val="20"/>
          <w:szCs w:val="20"/>
        </w:rPr>
        <w:t xml:space="preserve">zatrudnieniu po odbytym stażu. </w:t>
      </w:r>
    </w:p>
    <w:p w:rsidR="00B103DB" w:rsidRPr="00B45B4B" w:rsidRDefault="00B103DB" w:rsidP="00E20B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45B4B">
        <w:rPr>
          <w:rFonts w:ascii="Times New Roman" w:hAnsi="Times New Roman" w:cs="Times New Roman"/>
          <w:sz w:val="20"/>
          <w:szCs w:val="20"/>
        </w:rPr>
        <w:t xml:space="preserve">Osoby bezrobotne nie będą kierowane na staż organizowany poza granicami RP (preferowani </w:t>
      </w:r>
      <w:r w:rsidRPr="00B45B4B">
        <w:rPr>
          <w:rFonts w:ascii="Times New Roman" w:hAnsi="Times New Roman" w:cs="Times New Roman"/>
          <w:sz w:val="20"/>
          <w:szCs w:val="20"/>
        </w:rPr>
        <w:br/>
        <w:t>są organizatorzy z terenu Powiatu Nowotomyskiego).</w:t>
      </w:r>
    </w:p>
    <w:p w:rsidR="00B103DB" w:rsidRPr="00B45B4B" w:rsidRDefault="00B103DB" w:rsidP="00F806DD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103DB" w:rsidRPr="00B45B4B" w:rsidRDefault="00B103DB" w:rsidP="00F806DD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103DB" w:rsidRPr="00B45B4B" w:rsidRDefault="00B103DB" w:rsidP="00F806DD">
      <w:pPr>
        <w:jc w:val="both"/>
        <w:rPr>
          <w:rFonts w:ascii="Times New Roman" w:hAnsi="Times New Roman" w:cs="Times New Roman"/>
          <w:b/>
          <w:bCs/>
        </w:rPr>
      </w:pPr>
      <w:r w:rsidRPr="00B45B4B">
        <w:rPr>
          <w:rFonts w:ascii="Times New Roman" w:hAnsi="Times New Roman" w:cs="Times New Roman"/>
          <w:b/>
          <w:bCs/>
        </w:rPr>
        <w:t>Bony stażowe:</w:t>
      </w:r>
    </w:p>
    <w:p w:rsidR="00B103DB" w:rsidRPr="00B45B4B" w:rsidRDefault="00B103DB" w:rsidP="00F806D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45B4B">
        <w:rPr>
          <w:rFonts w:ascii="Times New Roman" w:hAnsi="Times New Roman" w:cs="Times New Roman"/>
          <w:sz w:val="20"/>
          <w:szCs w:val="20"/>
        </w:rPr>
        <w:t xml:space="preserve">Bon  stażowy  przyznawany  będzie  na  wniosek  osoby  bezrobotnej,  która  otrzyma  gwarancję zatrudnienia po zakończeniu stażu od pracodawcy na okres minimum 6 miesięcy. </w:t>
      </w:r>
    </w:p>
    <w:p w:rsidR="00B103DB" w:rsidRPr="00B45B4B" w:rsidRDefault="00B103DB" w:rsidP="00F806D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45B4B">
        <w:rPr>
          <w:rFonts w:ascii="Times New Roman" w:hAnsi="Times New Roman" w:cs="Times New Roman"/>
          <w:sz w:val="20"/>
          <w:szCs w:val="20"/>
        </w:rPr>
        <w:t>Termin ważności bonu stażowego ustala się na 30 dni od dnia jego wydania.</w:t>
      </w:r>
    </w:p>
    <w:p w:rsidR="00B103DB" w:rsidRPr="00B45B4B" w:rsidRDefault="00B103DB" w:rsidP="00F806D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45B4B">
        <w:rPr>
          <w:rFonts w:ascii="Times New Roman" w:hAnsi="Times New Roman" w:cs="Times New Roman"/>
          <w:sz w:val="20"/>
          <w:szCs w:val="20"/>
        </w:rPr>
        <w:t>Do stażu odbywanego w ramach bonu stażowego obowiązują przepisy i kryteria dot. organizacji stażu.</w:t>
      </w:r>
    </w:p>
    <w:p w:rsidR="00B103DB" w:rsidRPr="00B45B4B" w:rsidRDefault="00B103DB" w:rsidP="00F806D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45B4B">
        <w:rPr>
          <w:rFonts w:ascii="Times New Roman" w:hAnsi="Times New Roman" w:cs="Times New Roman"/>
          <w:sz w:val="20"/>
          <w:szCs w:val="20"/>
        </w:rPr>
        <w:t xml:space="preserve">Wniosek o zwrot poniesionych kosztów przejazdu powinien być złożony jednorazowo najpóźniej </w:t>
      </w:r>
      <w:r>
        <w:rPr>
          <w:rFonts w:ascii="Times New Roman" w:hAnsi="Times New Roman" w:cs="Times New Roman"/>
          <w:sz w:val="20"/>
          <w:szCs w:val="20"/>
        </w:rPr>
        <w:br/>
      </w:r>
      <w:r w:rsidRPr="00B45B4B">
        <w:rPr>
          <w:rFonts w:ascii="Times New Roman" w:hAnsi="Times New Roman" w:cs="Times New Roman"/>
          <w:sz w:val="20"/>
          <w:szCs w:val="20"/>
        </w:rPr>
        <w:t xml:space="preserve">w dniu rozpoczęcia stażu. Niedotrzymanie terminu równoznaczne jest z rezygnacją z ubiegania się  </w:t>
      </w:r>
      <w:r>
        <w:rPr>
          <w:rFonts w:ascii="Times New Roman" w:hAnsi="Times New Roman" w:cs="Times New Roman"/>
          <w:sz w:val="20"/>
          <w:szCs w:val="20"/>
        </w:rPr>
        <w:br/>
      </w:r>
      <w:r w:rsidRPr="00B45B4B">
        <w:rPr>
          <w:rFonts w:ascii="Times New Roman" w:hAnsi="Times New Roman" w:cs="Times New Roman"/>
          <w:sz w:val="20"/>
          <w:szCs w:val="20"/>
        </w:rPr>
        <w:t>o zwrot kosztów przejazdu.</w:t>
      </w:r>
    </w:p>
    <w:p w:rsidR="00B103DB" w:rsidRPr="00B45B4B" w:rsidRDefault="00B103DB" w:rsidP="00F806D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45B4B">
        <w:rPr>
          <w:rFonts w:ascii="Times New Roman" w:hAnsi="Times New Roman" w:cs="Times New Roman"/>
          <w:sz w:val="20"/>
          <w:szCs w:val="20"/>
        </w:rPr>
        <w:t xml:space="preserve">Zwrot poniesionych kosztów przejazdu przysługuje na podstawie dostarczonej listy obecności. </w:t>
      </w:r>
    </w:p>
    <w:sectPr w:rsidR="00B103DB" w:rsidRPr="00B45B4B" w:rsidSect="00CE7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4DE2"/>
    <w:multiLevelType w:val="hybridMultilevel"/>
    <w:tmpl w:val="728A78DE"/>
    <w:lvl w:ilvl="0" w:tplc="680C12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4304AC"/>
    <w:multiLevelType w:val="hybridMultilevel"/>
    <w:tmpl w:val="2A1CFF96"/>
    <w:lvl w:ilvl="0" w:tplc="E4E6F2D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BC7DB3"/>
    <w:multiLevelType w:val="hybridMultilevel"/>
    <w:tmpl w:val="17684930"/>
    <w:lvl w:ilvl="0" w:tplc="680C12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5F0994"/>
    <w:multiLevelType w:val="hybridMultilevel"/>
    <w:tmpl w:val="3F38AF12"/>
    <w:lvl w:ilvl="0" w:tplc="680C1264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583771F8"/>
    <w:multiLevelType w:val="hybridMultilevel"/>
    <w:tmpl w:val="F5123C5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782F"/>
    <w:rsid w:val="0026485D"/>
    <w:rsid w:val="00267D51"/>
    <w:rsid w:val="00305F8F"/>
    <w:rsid w:val="0034782F"/>
    <w:rsid w:val="00475763"/>
    <w:rsid w:val="005A5915"/>
    <w:rsid w:val="00616E3B"/>
    <w:rsid w:val="006649A1"/>
    <w:rsid w:val="007478D5"/>
    <w:rsid w:val="00791D87"/>
    <w:rsid w:val="007A1C32"/>
    <w:rsid w:val="00844BB0"/>
    <w:rsid w:val="008949F4"/>
    <w:rsid w:val="008F3B94"/>
    <w:rsid w:val="00A87936"/>
    <w:rsid w:val="00B103DB"/>
    <w:rsid w:val="00B40A47"/>
    <w:rsid w:val="00B45B4B"/>
    <w:rsid w:val="00CE74C8"/>
    <w:rsid w:val="00D7001D"/>
    <w:rsid w:val="00DC0DF4"/>
    <w:rsid w:val="00DF3C35"/>
    <w:rsid w:val="00E20BA3"/>
    <w:rsid w:val="00F4492F"/>
    <w:rsid w:val="00F806DD"/>
    <w:rsid w:val="00FB4504"/>
    <w:rsid w:val="00FF3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82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4782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6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6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578</Words>
  <Characters>3472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Mając na uwadze racjonalność i efektywność wydatkowania środków Funduszu Pracy</dc:title>
  <dc:subject/>
  <dc:creator>natalia</dc:creator>
  <cp:keywords/>
  <dc:description/>
  <cp:lastModifiedBy>LMigdalek</cp:lastModifiedBy>
  <cp:revision>2</cp:revision>
  <dcterms:created xsi:type="dcterms:W3CDTF">2017-06-02T07:56:00Z</dcterms:created>
  <dcterms:modified xsi:type="dcterms:W3CDTF">2017-06-02T07:56:00Z</dcterms:modified>
</cp:coreProperties>
</file>