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D8BE" w14:textId="2FDC2FF6" w:rsidR="007D453A" w:rsidRPr="00E46622" w:rsidRDefault="007D453A" w:rsidP="00E46622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E46622">
        <w:rPr>
          <w:b/>
          <w:bCs/>
        </w:rPr>
        <w:t>Klauzula informacyjna dla osób fizycznych - pracodawców i przedsiębiorców współpracujących z Powiatowym Urzędem Pracy w Nowym Tomyślu</w:t>
      </w:r>
    </w:p>
    <w:p w14:paraId="02B1E6BD" w14:textId="77777777" w:rsidR="007D453A" w:rsidRPr="008B0F59" w:rsidRDefault="007D453A" w:rsidP="007D453A">
      <w:pPr>
        <w:jc w:val="both"/>
      </w:pPr>
      <w:r w:rsidRPr="008B0F59">
        <w:rPr>
          <w:sz w:val="21"/>
          <w:szCs w:val="21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8B0F59">
        <w:rPr>
          <w:sz w:val="21"/>
          <w:szCs w:val="21"/>
        </w:rPr>
        <w:br/>
        <w:t xml:space="preserve">o ochronie danych)  (Dz. Urz. UE L 119, s. 1) – </w:t>
      </w:r>
      <w:r w:rsidRPr="008B0F59">
        <w:rPr>
          <w:b/>
          <w:bCs/>
          <w:sz w:val="21"/>
          <w:szCs w:val="21"/>
        </w:rPr>
        <w:t>dalej RODO</w:t>
      </w:r>
      <w:r w:rsidRPr="008B0F59">
        <w:rPr>
          <w:sz w:val="21"/>
          <w:szCs w:val="21"/>
        </w:rPr>
        <w:t xml:space="preserve"> informuję, </w:t>
      </w:r>
      <w:r w:rsidRPr="008B0F59">
        <w:rPr>
          <w:sz w:val="21"/>
          <w:szCs w:val="21"/>
        </w:rPr>
        <w:br/>
        <w:t>iż:</w:t>
      </w:r>
    </w:p>
    <w:p w14:paraId="7DEDA1D8" w14:textId="77777777" w:rsidR="007D453A" w:rsidRPr="008B0F59" w:rsidRDefault="007D453A" w:rsidP="007D453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 xml:space="preserve">administratorem Pani/Pana danych osobowych jest Powiatowy Urząd Pracy w Nowym Tomyślu, </w:t>
      </w:r>
      <w:r w:rsidRPr="008B0F59">
        <w:rPr>
          <w:sz w:val="21"/>
          <w:szCs w:val="21"/>
        </w:rPr>
        <w:br/>
        <w:t>ul. Poznańska 30, 64-300 Nowy Tomyśl,</w:t>
      </w:r>
    </w:p>
    <w:p w14:paraId="2066DCBA" w14:textId="77777777" w:rsidR="007D453A" w:rsidRPr="008B0F59" w:rsidRDefault="007D453A" w:rsidP="007D453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Z administratorem można się kontaktować:</w:t>
      </w:r>
    </w:p>
    <w:p w14:paraId="252E7C5A" w14:textId="77777777" w:rsidR="007D453A" w:rsidRPr="008B0F59" w:rsidRDefault="007D453A" w:rsidP="007D453A">
      <w:pPr>
        <w:numPr>
          <w:ilvl w:val="0"/>
          <w:numId w:val="10"/>
        </w:numPr>
        <w:tabs>
          <w:tab w:val="clear" w:pos="720"/>
          <w:tab w:val="num" w:pos="1276"/>
        </w:tabs>
        <w:spacing w:before="100" w:beforeAutospacing="1" w:after="100" w:afterAutospacing="1"/>
        <w:ind w:left="1418" w:hanging="284"/>
        <w:jc w:val="both"/>
        <w:rPr>
          <w:sz w:val="21"/>
          <w:szCs w:val="21"/>
        </w:rPr>
      </w:pPr>
      <w:r w:rsidRPr="008B0F59">
        <w:rPr>
          <w:sz w:val="21"/>
          <w:szCs w:val="21"/>
        </w:rPr>
        <w:t xml:space="preserve">listownie: Powiatowy Urząd Pracy w Nowym Tomyślu ul. Poznańska 30, </w:t>
      </w:r>
      <w:r w:rsidRPr="008B0F59">
        <w:rPr>
          <w:sz w:val="21"/>
          <w:szCs w:val="21"/>
        </w:rPr>
        <w:br/>
        <w:t>64-300 Nowy Tomyśl</w:t>
      </w:r>
    </w:p>
    <w:p w14:paraId="036545B1" w14:textId="77777777" w:rsidR="007D453A" w:rsidRPr="008B0F59" w:rsidRDefault="007D453A" w:rsidP="007D453A">
      <w:pPr>
        <w:numPr>
          <w:ilvl w:val="0"/>
          <w:numId w:val="10"/>
        </w:numPr>
        <w:tabs>
          <w:tab w:val="clear" w:pos="720"/>
          <w:tab w:val="num" w:pos="1276"/>
        </w:tabs>
        <w:spacing w:before="100" w:beforeAutospacing="1" w:after="100" w:afterAutospacing="1"/>
        <w:ind w:left="993" w:firstLine="14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przez elektroniczną skrzynkę podawczą dostępną na stronie http://epuap.gov.pl/</w:t>
      </w:r>
    </w:p>
    <w:p w14:paraId="5F2F453B" w14:textId="77777777" w:rsidR="007D453A" w:rsidRPr="008B0F59" w:rsidRDefault="007D453A" w:rsidP="007D453A">
      <w:pPr>
        <w:numPr>
          <w:ilvl w:val="0"/>
          <w:numId w:val="10"/>
        </w:numPr>
        <w:tabs>
          <w:tab w:val="clear" w:pos="720"/>
          <w:tab w:val="num" w:pos="1276"/>
        </w:tabs>
        <w:spacing w:before="100" w:beforeAutospacing="1" w:after="100" w:afterAutospacing="1"/>
        <w:ind w:left="993" w:firstLine="14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telefonicznie: 600-212-182</w:t>
      </w:r>
    </w:p>
    <w:p w14:paraId="337FCF89" w14:textId="77777777" w:rsidR="007D453A" w:rsidRPr="008B0F59" w:rsidRDefault="007D453A" w:rsidP="007D453A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kontakt z Inspektorem Ochrony Danych:</w:t>
      </w:r>
    </w:p>
    <w:p w14:paraId="49499236" w14:textId="77777777" w:rsidR="007D453A" w:rsidRPr="008B0F59" w:rsidRDefault="007D453A" w:rsidP="007D453A">
      <w:pPr>
        <w:numPr>
          <w:ilvl w:val="1"/>
          <w:numId w:val="9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 xml:space="preserve">elektronicznie: e-mail: </w:t>
      </w:r>
      <w:hyperlink r:id="rId7" w:history="1">
        <w:r w:rsidRPr="008B0F59">
          <w:rPr>
            <w:rStyle w:val="Hipercze"/>
            <w:rFonts w:eastAsiaTheme="majorEastAsia"/>
            <w:sz w:val="21"/>
            <w:szCs w:val="21"/>
          </w:rPr>
          <w:t>biuro@pupnt.pl</w:t>
        </w:r>
      </w:hyperlink>
      <w:r w:rsidRPr="008B0F59">
        <w:rPr>
          <w:sz w:val="21"/>
          <w:szCs w:val="21"/>
        </w:rPr>
        <w:t xml:space="preserve"> </w:t>
      </w:r>
    </w:p>
    <w:p w14:paraId="267AFA7C" w14:textId="77777777" w:rsidR="007D453A" w:rsidRPr="008B0F59" w:rsidRDefault="007D453A" w:rsidP="007D453A">
      <w:pPr>
        <w:spacing w:before="100" w:beforeAutospacing="1" w:after="100" w:afterAutospacing="1"/>
        <w:ind w:left="643" w:hanging="360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3.</w:t>
      </w:r>
      <w:r w:rsidRPr="008B0F59">
        <w:rPr>
          <w:sz w:val="21"/>
          <w:szCs w:val="21"/>
        </w:rPr>
        <w:tab/>
        <w:t>Pani/Pana dane osobowe przetwarzane będą w celu realizacji ustawowych zadań Powiatowego  Urzędu   Pracy w Nowym Tomyślu</w:t>
      </w:r>
    </w:p>
    <w:p w14:paraId="56E82ADB" w14:textId="77777777" w:rsidR="007D453A" w:rsidRPr="008B0F59" w:rsidRDefault="007D453A" w:rsidP="007D453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 xml:space="preserve">podstawa prawna przetwarzania: </w:t>
      </w:r>
    </w:p>
    <w:p w14:paraId="23C0FC29" w14:textId="77777777" w:rsidR="007D453A" w:rsidRPr="008B0F59" w:rsidRDefault="007D453A" w:rsidP="007D453A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art. 6 ust. 1 lit. c i e RODO.</w:t>
      </w:r>
    </w:p>
    <w:p w14:paraId="3D967A40" w14:textId="77777777" w:rsidR="007D453A" w:rsidRPr="008B0F59" w:rsidRDefault="007D453A" w:rsidP="007D453A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 xml:space="preserve">ustawa z dnia 20 kwietnia 2004 r. o promocji zatrudnienia i instytucjach rynku pracy </w:t>
      </w:r>
      <w:r w:rsidRPr="008B0F59">
        <w:rPr>
          <w:sz w:val="21"/>
          <w:szCs w:val="21"/>
        </w:rPr>
        <w:br/>
        <w:t>(tj. Dz. U. z 2023 r. poz. 735, z późn. zm.)</w:t>
      </w:r>
    </w:p>
    <w:p w14:paraId="50DCBC6B" w14:textId="77777777" w:rsidR="007D453A" w:rsidRPr="008B0F59" w:rsidRDefault="007D453A" w:rsidP="007D453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</w:t>
      </w:r>
    </w:p>
    <w:p w14:paraId="3F35468A" w14:textId="77777777" w:rsidR="007D453A" w:rsidRPr="008B0F59" w:rsidRDefault="007D453A" w:rsidP="007D453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Pani/Pana dane osobowe przechowywane będą 10 lat - zgodnie z obowiązującymi przepisami prawa w zakresie udzielania pomocy publicznej,</w:t>
      </w:r>
    </w:p>
    <w:p w14:paraId="79DFE4A9" w14:textId="77777777" w:rsidR="007D453A" w:rsidRPr="008B0F59" w:rsidRDefault="007D453A" w:rsidP="007D45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posiada Pani/Pan prawo do żądania od administratora dostępu do danych osobowych, prawo do ich sprostowania, usunięcia lub ograniczenia przetwarzania, prawo do wniesienia sprzeciwu wobec przetwarzania, prawo do przenoszenia danych </w:t>
      </w:r>
    </w:p>
    <w:p w14:paraId="1D542101" w14:textId="77777777" w:rsidR="007D453A" w:rsidRPr="008B0F59" w:rsidRDefault="007D453A" w:rsidP="007D453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ma Pani/Pan prawo wniesienia skargi do organu nadzorczego</w:t>
      </w:r>
    </w:p>
    <w:p w14:paraId="3F82F5B6" w14:textId="77777777" w:rsidR="007D453A" w:rsidRPr="008B0F59" w:rsidRDefault="007D453A" w:rsidP="007D453A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 xml:space="preserve">w przypadku korzystania z pomocy określonej </w:t>
      </w:r>
      <w:r>
        <w:rPr>
          <w:sz w:val="21"/>
          <w:szCs w:val="21"/>
        </w:rPr>
        <w:t xml:space="preserve">w powszechnie obowiązujących przepisach regulujących zatrudnienie, świadczenie usług rynku pracy i instytucje rynku pracy, realizowanie przez Powiatowy Urząd Pracy w Nowym Tomyślu </w:t>
      </w:r>
      <w:r w:rsidRPr="008B0F59">
        <w:rPr>
          <w:sz w:val="21"/>
          <w:szCs w:val="21"/>
        </w:rPr>
        <w:t>podanie danych osobowych jest obligatoryjne</w:t>
      </w:r>
    </w:p>
    <w:p w14:paraId="1E19127F" w14:textId="77777777" w:rsidR="007D453A" w:rsidRPr="008B0F59" w:rsidRDefault="007D453A" w:rsidP="007D453A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 xml:space="preserve">w przypadku niepodania danych, które wymagają przepisy prawa nie będzie możliwe udzielenie pomocy </w:t>
      </w:r>
      <w:r>
        <w:rPr>
          <w:sz w:val="21"/>
          <w:szCs w:val="21"/>
        </w:rPr>
        <w:t>wskazanej wyżej w pkt 9.</w:t>
      </w:r>
    </w:p>
    <w:p w14:paraId="42E761A3" w14:textId="77777777" w:rsidR="007D453A" w:rsidRPr="008B0F59" w:rsidRDefault="007D453A" w:rsidP="007D453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8B0F59">
        <w:rPr>
          <w:sz w:val="21"/>
          <w:szCs w:val="21"/>
        </w:rPr>
        <w:t>Pani/Pana dane nie będą przetwarzane w sposób zautomatyzowany</w:t>
      </w:r>
    </w:p>
    <w:p w14:paraId="20B4E5E6" w14:textId="77777777" w:rsidR="00E46622" w:rsidRDefault="00E46622">
      <w:pPr>
        <w:rPr>
          <w:b/>
          <w:bCs/>
        </w:rPr>
      </w:pPr>
    </w:p>
    <w:p w14:paraId="4EE36A95" w14:textId="77777777" w:rsidR="00E46622" w:rsidRDefault="00E46622">
      <w:pPr>
        <w:rPr>
          <w:b/>
          <w:bCs/>
        </w:rPr>
      </w:pPr>
    </w:p>
    <w:p w14:paraId="7B043071" w14:textId="4027B8A5" w:rsidR="0060695E" w:rsidRPr="00E46622" w:rsidRDefault="00E46622">
      <w:r>
        <w:rPr>
          <w:b/>
          <w:bCs/>
        </w:rPr>
        <w:t xml:space="preserve">Otrzymałem:                                                             </w:t>
      </w:r>
      <w:r w:rsidRPr="00E46622">
        <w:t>………………………………………….</w:t>
      </w:r>
    </w:p>
    <w:p w14:paraId="247E84D1" w14:textId="5DC61CF5" w:rsidR="00E46622" w:rsidRPr="00E46622" w:rsidRDefault="00E46622">
      <w:pPr>
        <w:rPr>
          <w:i/>
          <w:iCs/>
          <w:sz w:val="20"/>
          <w:szCs w:val="20"/>
        </w:rPr>
      </w:pPr>
      <w:r w:rsidRPr="00E46622">
        <w:t xml:space="preserve">             </w:t>
      </w:r>
      <w:r w:rsidRPr="00E46622">
        <w:rPr>
          <w:sz w:val="21"/>
          <w:szCs w:val="21"/>
        </w:rPr>
        <w:t xml:space="preserve">                                                                       </w:t>
      </w:r>
      <w:r>
        <w:rPr>
          <w:sz w:val="21"/>
          <w:szCs w:val="21"/>
        </w:rPr>
        <w:t xml:space="preserve">     </w:t>
      </w:r>
      <w:r w:rsidRPr="00E46622">
        <w:rPr>
          <w:sz w:val="21"/>
          <w:szCs w:val="21"/>
        </w:rPr>
        <w:t xml:space="preserve">           </w:t>
      </w:r>
      <w:r w:rsidRPr="00E46622">
        <w:rPr>
          <w:i/>
          <w:iCs/>
          <w:sz w:val="20"/>
          <w:szCs w:val="20"/>
        </w:rPr>
        <w:t>Data i podpis Pracodawcy/Przedsiębiorcy</w:t>
      </w:r>
    </w:p>
    <w:sectPr w:rsidR="00E46622" w:rsidRPr="00E46622" w:rsidSect="00C27F8C">
      <w:headerReference w:type="default" r:id="rId8"/>
      <w:pgSz w:w="11900" w:h="16840"/>
      <w:pgMar w:top="1417" w:right="1417" w:bottom="74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182E" w14:textId="77777777" w:rsidR="00C27F8C" w:rsidRDefault="00C27F8C" w:rsidP="00E46622">
      <w:r>
        <w:separator/>
      </w:r>
    </w:p>
  </w:endnote>
  <w:endnote w:type="continuationSeparator" w:id="0">
    <w:p w14:paraId="1532C04A" w14:textId="77777777" w:rsidR="00C27F8C" w:rsidRDefault="00C27F8C" w:rsidP="00E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F812" w14:textId="77777777" w:rsidR="00C27F8C" w:rsidRDefault="00C27F8C" w:rsidP="00E46622">
      <w:r>
        <w:separator/>
      </w:r>
    </w:p>
  </w:footnote>
  <w:footnote w:type="continuationSeparator" w:id="0">
    <w:p w14:paraId="7D68A47D" w14:textId="77777777" w:rsidR="00C27F8C" w:rsidRDefault="00C27F8C" w:rsidP="00E4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716E" w14:textId="1C8A1C2A" w:rsidR="00E46622" w:rsidRPr="00E46622" w:rsidRDefault="00E46622" w:rsidP="00E46622">
    <w:pPr>
      <w:jc w:val="right"/>
      <w:rPr>
        <w:i/>
        <w:iCs/>
        <w:sz w:val="20"/>
        <w:szCs w:val="20"/>
      </w:rPr>
    </w:pPr>
    <w:r w:rsidRPr="00E46622">
      <w:rPr>
        <w:i/>
        <w:iCs/>
        <w:sz w:val="20"/>
        <w:szCs w:val="20"/>
      </w:rPr>
      <w:t>Załącznik nr 6 do wniosku CAZ.5163.  …….  .2024</w:t>
    </w:r>
  </w:p>
  <w:p w14:paraId="7E87408B" w14:textId="7E79AA60" w:rsidR="00E46622" w:rsidRDefault="00E46622">
    <w:pPr>
      <w:pStyle w:val="Nagwek"/>
    </w:pPr>
  </w:p>
  <w:p w14:paraId="7922A779" w14:textId="77777777" w:rsidR="00E46622" w:rsidRDefault="00E466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749318">
    <w:abstractNumId w:val="0"/>
    <w:lvlOverride w:ilvl="0">
      <w:startOverride w:val="4"/>
    </w:lvlOverride>
  </w:num>
  <w:num w:numId="2" w16cid:durableId="566959343">
    <w:abstractNumId w:val="0"/>
    <w:lvlOverride w:ilvl="0">
      <w:startOverride w:val="5"/>
    </w:lvlOverride>
  </w:num>
  <w:num w:numId="3" w16cid:durableId="1239249853">
    <w:abstractNumId w:val="0"/>
    <w:lvlOverride w:ilvl="0">
      <w:startOverride w:val="6"/>
    </w:lvlOverride>
  </w:num>
  <w:num w:numId="4" w16cid:durableId="1648827028">
    <w:abstractNumId w:val="0"/>
    <w:lvlOverride w:ilvl="0">
      <w:startOverride w:val="7"/>
    </w:lvlOverride>
  </w:num>
  <w:num w:numId="5" w16cid:durableId="1137258148">
    <w:abstractNumId w:val="0"/>
    <w:lvlOverride w:ilvl="0">
      <w:startOverride w:val="8"/>
    </w:lvlOverride>
  </w:num>
  <w:num w:numId="6" w16cid:durableId="1634795654">
    <w:abstractNumId w:val="0"/>
    <w:lvlOverride w:ilvl="0">
      <w:startOverride w:val="9"/>
    </w:lvlOverride>
  </w:num>
  <w:num w:numId="7" w16cid:durableId="412095578">
    <w:abstractNumId w:val="0"/>
    <w:lvlOverride w:ilvl="0">
      <w:startOverride w:val="10"/>
    </w:lvlOverride>
  </w:num>
  <w:num w:numId="8" w16cid:durableId="1287663558">
    <w:abstractNumId w:val="0"/>
    <w:lvlOverride w:ilvl="0">
      <w:startOverride w:val="11"/>
    </w:lvlOverride>
  </w:num>
  <w:num w:numId="9" w16cid:durableId="510145931">
    <w:abstractNumId w:val="1"/>
  </w:num>
  <w:num w:numId="10" w16cid:durableId="148662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3A"/>
    <w:rsid w:val="00084FE1"/>
    <w:rsid w:val="000C724B"/>
    <w:rsid w:val="0021405F"/>
    <w:rsid w:val="005F7469"/>
    <w:rsid w:val="0060695E"/>
    <w:rsid w:val="00623338"/>
    <w:rsid w:val="00780F8A"/>
    <w:rsid w:val="007D453A"/>
    <w:rsid w:val="009940B2"/>
    <w:rsid w:val="00AD4881"/>
    <w:rsid w:val="00C27F8C"/>
    <w:rsid w:val="00D76C9A"/>
    <w:rsid w:val="00DD4501"/>
    <w:rsid w:val="00E46622"/>
    <w:rsid w:val="00FC180B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102EE"/>
  <w15:chartTrackingRefBased/>
  <w15:docId w15:val="{4C669358-0565-EC49-AFF1-899C9706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53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4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5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5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5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5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5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5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5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5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5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5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5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5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5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5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5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5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5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53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D453A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62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6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62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up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Dorożalski</dc:creator>
  <cp:keywords/>
  <dc:description/>
  <cp:lastModifiedBy>Grzegorz Dorożalski</cp:lastModifiedBy>
  <cp:revision>2</cp:revision>
  <dcterms:created xsi:type="dcterms:W3CDTF">2024-02-01T09:20:00Z</dcterms:created>
  <dcterms:modified xsi:type="dcterms:W3CDTF">2024-02-01T09:30:00Z</dcterms:modified>
</cp:coreProperties>
</file>