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3F" w:rsidRPr="0071153F" w:rsidRDefault="0071153F" w:rsidP="00711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:rsidR="0071153F" w:rsidRPr="0071153F" w:rsidRDefault="0071153F" w:rsidP="0071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iż: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</w:t>
      </w:r>
    </w:p>
    <w:p w:rsidR="0071153F" w:rsidRPr="004C279F" w:rsidRDefault="0071153F" w:rsidP="007115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Nowym Tomyślu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ul. Kolejowa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64-300 Nowy Tomyśl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bookmarkStart w:id="0" w:name="_GoBack"/>
      <w:bookmarkEnd w:id="0"/>
    </w:p>
    <w:p w:rsidR="0071153F" w:rsidRPr="00533513" w:rsidRDefault="0071153F" w:rsidP="0053351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:rsidR="0071153F" w:rsidRPr="004C279F" w:rsidRDefault="0071153F" w:rsidP="0071153F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r w:rsidR="00C15634" w:rsidRPr="00C15634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6F7FB"/>
        </w:rPr>
        <w:t>mgalas@powiatnowotomyski.pl</w:t>
      </w:r>
    </w:p>
    <w:p w:rsidR="0071153F" w:rsidRPr="00533513" w:rsidRDefault="00533513" w:rsidP="00533513">
      <w:pPr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1153F"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celu realizacji ustawowych zadań Powiatowego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1153F"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Urzędu </w:t>
      </w:r>
      <w:r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71153F"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>Pracy w Nowym Tomyślu</w:t>
      </w:r>
    </w:p>
    <w:p w:rsidR="0071153F" w:rsidRPr="0071153F" w:rsidRDefault="0071153F" w:rsidP="007115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podstawa prawna przetwarzania:</w:t>
      </w:r>
      <w:r w:rsidRPr="0071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153F" w:rsidRPr="0071153F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:rsidR="0071153F" w:rsidRPr="0071153F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ustawa z dnia 20 kwietnia 2004 r. o promocji zatrudnienia i instytucjach rynku pracy (tj. Dz. U. z 201</w:t>
      </w:r>
      <w:r w:rsidR="0058793D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58793D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65, z </w:t>
      </w:r>
      <w:proofErr w:type="spellStart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:rsidR="0071153F" w:rsidRPr="0071153F" w:rsidRDefault="0071153F" w:rsidP="007115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:rsidR="0071153F" w:rsidRPr="0071153F" w:rsidRDefault="0071153F" w:rsidP="007115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:rsidR="0071153F" w:rsidRPr="0071153F" w:rsidRDefault="0071153F" w:rsidP="007115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:rsidR="0071153F" w:rsidRPr="0071153F" w:rsidRDefault="0071153F" w:rsidP="007115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:rsidR="0071153F" w:rsidRPr="0071153F" w:rsidRDefault="0071153F" w:rsidP="007115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korzystania z pomocy określonej w ustawie z dnia 20 kwietnia 2004 r. o promocji zatrudnienia i instytucjach rynku pracy (tj. Dz. U. z 201</w:t>
      </w:r>
      <w:r w:rsidR="0058793D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58793D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65, z </w:t>
      </w:r>
      <w:proofErr w:type="spellStart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 podanie danych osobowych jest obligatoryjne</w:t>
      </w:r>
    </w:p>
    <w:p w:rsidR="0071153F" w:rsidRPr="0071153F" w:rsidRDefault="0071153F" w:rsidP="007115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niepodania danych, które wymagają przepisy prawa nie będzie możliwe udzielenie pomocy określonej w ustawie z dnia 20 kwietnia 2004 r. o promocji zatrudnienia i instytucjach rynku pracy (tj. Dz. U. z 201</w:t>
      </w:r>
      <w:r w:rsidR="0058793D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58793D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65, z </w:t>
      </w:r>
      <w:proofErr w:type="spellStart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:rsidR="0071153F" w:rsidRPr="007146CB" w:rsidRDefault="0071153F" w:rsidP="007115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:rsidR="007146CB" w:rsidRDefault="007146CB" w:rsidP="007146CB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CB" w:rsidRPr="0071153F" w:rsidRDefault="007146CB" w:rsidP="007146CB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CB" w:rsidRPr="00BE2063" w:rsidRDefault="007146CB" w:rsidP="007146CB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2063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</w:t>
      </w:r>
    </w:p>
    <w:p w:rsidR="007146CB" w:rsidRPr="007146CB" w:rsidRDefault="007146CB" w:rsidP="007146CB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206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</w:t>
      </w:r>
      <w:r w:rsidRPr="00BE2063">
        <w:rPr>
          <w:rFonts w:ascii="Times New Roman" w:eastAsia="Times New Roman" w:hAnsi="Times New Roman" w:cs="Times New Roman"/>
          <w:sz w:val="21"/>
          <w:szCs w:val="21"/>
          <w:lang w:eastAsia="pl-PL"/>
        </w:rPr>
        <w:t>Data i podpis</w:t>
      </w:r>
    </w:p>
    <w:sectPr w:rsidR="007146CB" w:rsidRPr="0071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533513"/>
    <w:rsid w:val="0058793D"/>
    <w:rsid w:val="0071153F"/>
    <w:rsid w:val="007146CB"/>
    <w:rsid w:val="00920E74"/>
    <w:rsid w:val="00C1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AB8D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Katarzyna Oszejko</cp:lastModifiedBy>
  <cp:revision>6</cp:revision>
  <dcterms:created xsi:type="dcterms:W3CDTF">2018-05-28T06:36:00Z</dcterms:created>
  <dcterms:modified xsi:type="dcterms:W3CDTF">2019-02-13T09:41:00Z</dcterms:modified>
</cp:coreProperties>
</file>