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5422" w14:textId="77777777" w:rsidR="00AC633D" w:rsidRPr="00AC633D" w:rsidRDefault="00AC633D" w:rsidP="00AC633D">
      <w:pPr>
        <w:spacing w:after="0" w:line="240" w:lineRule="auto"/>
        <w:jc w:val="center"/>
        <w:rPr>
          <w:rFonts w:ascii="Arial" w:eastAsia="Times New Roman" w:hAnsi="Arial" w:cs="Times New Roman"/>
          <w:color w:val="CC9900"/>
          <w:sz w:val="26"/>
          <w:szCs w:val="26"/>
          <w:lang w:eastAsia="pl-PL"/>
        </w:rPr>
      </w:pPr>
      <w:r w:rsidRPr="00AC63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C361944" wp14:editId="373CBE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90525" cy="457200"/>
            <wp:effectExtent l="0" t="0" r="9525" b="0"/>
            <wp:wrapNone/>
            <wp:docPr id="12" name="Obraz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3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7E606CFE" wp14:editId="544245CE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13" name="Obraz 13" descr="Powiatowy Urz&amp;aogon;d Pracy w Strzeli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wiatowy Urz&amp;aogon;d Pracy w Strzelinie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3BC47E82" w14:textId="3734BAA4" w:rsidR="00AC633D" w:rsidRPr="00AC633D" w:rsidRDefault="00AC633D" w:rsidP="00AC633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</w:pPr>
      <w:r w:rsidRPr="00AC633D">
        <w:rPr>
          <w:rFonts w:ascii="Arial" w:eastAsia="Times New Roman" w:hAnsi="Arial" w:cs="Times New Roman"/>
          <w:color w:val="CC9900"/>
          <w:sz w:val="26"/>
          <w:szCs w:val="26"/>
          <w:lang w:eastAsia="pl-PL"/>
        </w:rPr>
        <w:t xml:space="preserve">     </w:t>
      </w:r>
      <w:r w:rsidRPr="00AC633D">
        <w:rPr>
          <w:rFonts w:ascii="Arial" w:eastAsia="Times New Roman" w:hAnsi="Arial" w:cs="Times New Roman"/>
          <w:color w:val="999999"/>
          <w:sz w:val="26"/>
          <w:szCs w:val="26"/>
          <w:lang w:eastAsia="pl-PL"/>
        </w:rPr>
        <w:t xml:space="preserve">Powiatowy </w:t>
      </w:r>
      <w:r w:rsidR="00D64DBF">
        <w:rPr>
          <w:rFonts w:ascii="Arial" w:eastAsia="Times New Roman" w:hAnsi="Arial" w:cs="Times New Roman"/>
          <w:color w:val="999999"/>
          <w:sz w:val="26"/>
          <w:szCs w:val="26"/>
          <w:lang w:eastAsia="pl-PL"/>
        </w:rPr>
        <w:t>PUP</w:t>
      </w:r>
      <w:r w:rsidRPr="00AC633D">
        <w:rPr>
          <w:rFonts w:ascii="Arial" w:eastAsia="Times New Roman" w:hAnsi="Arial" w:cs="Times New Roman"/>
          <w:color w:val="999999"/>
          <w:sz w:val="26"/>
          <w:szCs w:val="26"/>
          <w:lang w:eastAsia="pl-PL"/>
        </w:rPr>
        <w:t xml:space="preserve"> Pracy w Nowym Tomyślu</w:t>
      </w:r>
      <w:r w:rsidRPr="00AC633D">
        <w:rPr>
          <w:rFonts w:ascii="Times New Roman" w:eastAsia="Times New Roman" w:hAnsi="Times New Roman" w:cs="Times New Roman"/>
          <w:color w:val="999999"/>
          <w:sz w:val="26"/>
          <w:szCs w:val="26"/>
          <w:lang w:eastAsia="pl-PL"/>
        </w:rPr>
        <w:t xml:space="preserve"> </w:t>
      </w:r>
      <w:r w:rsidRPr="00AC633D">
        <w:rPr>
          <w:rFonts w:ascii="Times New Roman" w:eastAsia="Times New Roman" w:hAnsi="Times New Roman" w:cs="Times New Roman"/>
          <w:color w:val="999999"/>
          <w:sz w:val="24"/>
          <w:szCs w:val="24"/>
          <w:lang w:eastAsia="pl-PL"/>
        </w:rPr>
        <w:t xml:space="preserve">    </w:t>
      </w:r>
    </w:p>
    <w:p w14:paraId="06DA5531" w14:textId="77777777" w:rsidR="00E771EE" w:rsidRDefault="00E771EE" w:rsidP="00E771EE">
      <w:pPr>
        <w:pStyle w:val="Tekstpodstawowywcity"/>
        <w:spacing w:after="120" w:line="320" w:lineRule="exact"/>
        <w:ind w:firstLine="0"/>
        <w:jc w:val="center"/>
        <w:rPr>
          <w:b/>
          <w:szCs w:val="24"/>
        </w:rPr>
      </w:pPr>
    </w:p>
    <w:p w14:paraId="26D81F41" w14:textId="3BA94D62" w:rsidR="00E771EE" w:rsidRPr="008E6D7A" w:rsidRDefault="00E771EE" w:rsidP="00E771EE">
      <w:pPr>
        <w:pStyle w:val="Tekstpodstawowywcity"/>
        <w:spacing w:after="120" w:line="320" w:lineRule="exact"/>
        <w:ind w:firstLine="0"/>
        <w:jc w:val="center"/>
        <w:rPr>
          <w:b/>
          <w:color w:val="000000" w:themeColor="text1"/>
          <w:szCs w:val="24"/>
        </w:rPr>
      </w:pPr>
      <w:r w:rsidRPr="008E6D7A">
        <w:rPr>
          <w:b/>
          <w:color w:val="000000" w:themeColor="text1"/>
          <w:szCs w:val="24"/>
        </w:rPr>
        <w:t>UMOWA NR CAZ.514</w:t>
      </w:r>
      <w:r w:rsidR="00E04ADB" w:rsidRPr="008E6D7A">
        <w:rPr>
          <w:b/>
          <w:color w:val="000000" w:themeColor="text1"/>
          <w:szCs w:val="24"/>
        </w:rPr>
        <w:t>1</w:t>
      </w:r>
      <w:r w:rsidRPr="008E6D7A">
        <w:rPr>
          <w:b/>
          <w:color w:val="000000" w:themeColor="text1"/>
          <w:szCs w:val="24"/>
        </w:rPr>
        <w:t>.</w:t>
      </w:r>
      <w:r w:rsidR="0075232D" w:rsidRPr="008E6D7A">
        <w:rPr>
          <w:b/>
          <w:color w:val="000000" w:themeColor="text1"/>
          <w:szCs w:val="24"/>
        </w:rPr>
        <w:t xml:space="preserve">     </w:t>
      </w:r>
      <w:r w:rsidRPr="008E6D7A">
        <w:rPr>
          <w:b/>
          <w:color w:val="000000" w:themeColor="text1"/>
          <w:szCs w:val="24"/>
        </w:rPr>
        <w:t>.202</w:t>
      </w:r>
      <w:r w:rsidR="00BD7C2B" w:rsidRPr="008E6D7A">
        <w:rPr>
          <w:b/>
          <w:color w:val="000000" w:themeColor="text1"/>
          <w:szCs w:val="24"/>
        </w:rPr>
        <w:t>4</w:t>
      </w:r>
    </w:p>
    <w:p w14:paraId="4C33BD01" w14:textId="77777777" w:rsidR="00E771EE" w:rsidRPr="00DB7D22" w:rsidRDefault="00E771EE" w:rsidP="00E771EE">
      <w:pPr>
        <w:pStyle w:val="Tekstpodstawowywcity"/>
        <w:spacing w:after="120" w:line="320" w:lineRule="exact"/>
        <w:ind w:firstLine="0"/>
        <w:rPr>
          <w:rFonts w:ascii="Calibri" w:hAnsi="Calibri" w:cs="Calibri"/>
          <w:b/>
          <w:sz w:val="22"/>
          <w:szCs w:val="22"/>
        </w:rPr>
      </w:pPr>
    </w:p>
    <w:p w14:paraId="77E6B8A2" w14:textId="77777777" w:rsidR="00E771EE" w:rsidRPr="00DB7D22" w:rsidRDefault="00E771EE" w:rsidP="00E771EE">
      <w:pPr>
        <w:pStyle w:val="Tekstpodstawowywcity2"/>
        <w:spacing w:line="320" w:lineRule="atLeast"/>
        <w:ind w:left="0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zawarta w dniu ……………………. w Nowym Tomyślu, pomiędzy:</w:t>
      </w:r>
    </w:p>
    <w:p w14:paraId="694626EB" w14:textId="77777777" w:rsidR="00E771EE" w:rsidRPr="00DB7D22" w:rsidRDefault="00E771EE" w:rsidP="00E771EE">
      <w:pPr>
        <w:pStyle w:val="Tekstpodstawowywcity2"/>
        <w:spacing w:line="320" w:lineRule="atLeast"/>
        <w:ind w:left="0"/>
        <w:rPr>
          <w:rFonts w:ascii="Calibri" w:hAnsi="Calibri" w:cs="Calibri"/>
          <w:spacing w:val="-4"/>
          <w:sz w:val="22"/>
          <w:szCs w:val="22"/>
        </w:rPr>
      </w:pPr>
    </w:p>
    <w:p w14:paraId="4350002E" w14:textId="0D73ED66" w:rsidR="00E771EE" w:rsidRPr="00DB7D22" w:rsidRDefault="00E771EE" w:rsidP="00E771EE">
      <w:pPr>
        <w:pStyle w:val="Tekstpodstawowywcity2"/>
        <w:spacing w:line="320" w:lineRule="atLeast"/>
        <w:ind w:left="0"/>
        <w:jc w:val="both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Powiatem Nowotomyskim reprezentowanym przez Starostę Nowotomyskiego Andrzeja Wilkońskiego z upoważnienia którego działa  Bogumiła </w:t>
      </w:r>
      <w:proofErr w:type="spellStart"/>
      <w:r w:rsidRPr="00DB7D22">
        <w:rPr>
          <w:rFonts w:ascii="Calibri" w:hAnsi="Calibri" w:cs="Calibri"/>
          <w:sz w:val="22"/>
          <w:szCs w:val="22"/>
        </w:rPr>
        <w:t>Sprywa</w:t>
      </w:r>
      <w:proofErr w:type="spellEnd"/>
      <w:r w:rsidRPr="00DB7D22">
        <w:rPr>
          <w:rFonts w:ascii="Calibri" w:hAnsi="Calibri" w:cs="Calibri"/>
          <w:sz w:val="22"/>
          <w:szCs w:val="22"/>
        </w:rPr>
        <w:t xml:space="preserve"> – Dyrektor Powiatowego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Pracy w Nowym Tomyślu, zwanym dalej „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>”</w:t>
      </w:r>
    </w:p>
    <w:p w14:paraId="6F23B362" w14:textId="77777777" w:rsidR="00E771EE" w:rsidRPr="00DB7D22" w:rsidRDefault="00E771EE" w:rsidP="00E771EE">
      <w:pPr>
        <w:pStyle w:val="Tekstpodstawowywcity2"/>
        <w:spacing w:line="320" w:lineRule="atLeast"/>
        <w:ind w:left="0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a</w:t>
      </w:r>
    </w:p>
    <w:p w14:paraId="12CC4190" w14:textId="77777777" w:rsidR="00D64DBF" w:rsidRDefault="00E771EE" w:rsidP="00E771EE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Panem/</w:t>
      </w:r>
      <w:proofErr w:type="spellStart"/>
      <w:r w:rsidRPr="00DB7D22">
        <w:rPr>
          <w:rFonts w:ascii="Calibri" w:hAnsi="Calibri" w:cs="Calibri"/>
          <w:spacing w:val="-4"/>
          <w:sz w:val="22"/>
          <w:szCs w:val="22"/>
        </w:rPr>
        <w:t>ią</w:t>
      </w:r>
      <w:proofErr w:type="spellEnd"/>
      <w:r w:rsidRPr="00DB7D22">
        <w:rPr>
          <w:rFonts w:ascii="Calibri" w:hAnsi="Calibri" w:cs="Calibri"/>
          <w:spacing w:val="-4"/>
          <w:sz w:val="22"/>
          <w:szCs w:val="22"/>
        </w:rPr>
        <w:t xml:space="preserve"> </w:t>
      </w:r>
      <w:bookmarkStart w:id="0" w:name="_Hlk87964585"/>
      <w:r w:rsidR="006D7617" w:rsidRPr="008E6D7A">
        <w:rPr>
          <w:rFonts w:ascii="Calibri" w:hAnsi="Calibri" w:cs="Calibri"/>
          <w:color w:val="000000" w:themeColor="text1"/>
          <w:spacing w:val="-4"/>
          <w:sz w:val="22"/>
          <w:szCs w:val="22"/>
        </w:rPr>
        <w:t>…………………………….</w:t>
      </w:r>
      <w:r w:rsidRPr="008E6D7A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8E6D7A">
        <w:rPr>
          <w:rFonts w:ascii="Calibri" w:hAnsi="Calibri" w:cs="Calibri"/>
          <w:color w:val="000000" w:themeColor="text1"/>
          <w:sz w:val="22"/>
          <w:szCs w:val="22"/>
        </w:rPr>
        <w:t xml:space="preserve">(PESEL </w:t>
      </w:r>
      <w:r w:rsidR="006D7617" w:rsidRPr="008E6D7A">
        <w:rPr>
          <w:rFonts w:ascii="Calibri" w:hAnsi="Calibri" w:cs="Calibri"/>
          <w:color w:val="000000" w:themeColor="text1"/>
          <w:spacing w:val="-4"/>
          <w:sz w:val="22"/>
          <w:szCs w:val="22"/>
        </w:rPr>
        <w:t>………………….</w:t>
      </w:r>
      <w:r w:rsidRPr="008E6D7A">
        <w:rPr>
          <w:rFonts w:ascii="Calibri" w:hAnsi="Calibri" w:cs="Calibri"/>
          <w:bCs/>
          <w:color w:val="000000" w:themeColor="text1"/>
          <w:sz w:val="22"/>
          <w:szCs w:val="22"/>
        </w:rPr>
        <w:t>), zam.</w:t>
      </w:r>
      <w:r w:rsidRPr="008E6D7A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: </w:t>
      </w:r>
      <w:bookmarkStart w:id="1" w:name="_Hlk24537089"/>
      <w:bookmarkEnd w:id="0"/>
      <w:r w:rsidR="006D7617" w:rsidRPr="008E6D7A">
        <w:rPr>
          <w:rFonts w:ascii="Calibri" w:hAnsi="Calibri" w:cs="Calibri"/>
          <w:color w:val="000000" w:themeColor="text1"/>
          <w:spacing w:val="-4"/>
          <w:sz w:val="22"/>
          <w:szCs w:val="22"/>
        </w:rPr>
        <w:t>……………………………</w:t>
      </w:r>
      <w:r w:rsidRPr="008E6D7A">
        <w:rPr>
          <w:rFonts w:ascii="Calibri" w:hAnsi="Calibri" w:cs="Calibri"/>
          <w:color w:val="000000" w:themeColor="text1"/>
          <w:spacing w:val="-4"/>
          <w:sz w:val="22"/>
          <w:szCs w:val="22"/>
        </w:rPr>
        <w:t xml:space="preserve">,  </w:t>
      </w:r>
      <w:bookmarkEnd w:id="1"/>
    </w:p>
    <w:p w14:paraId="4733020B" w14:textId="77777777" w:rsidR="00D64DBF" w:rsidRPr="00D72A9A" w:rsidRDefault="00D64DBF" w:rsidP="00D64DBF">
      <w:pPr>
        <w:pStyle w:val="Tekstpodstawowywcity2"/>
        <w:spacing w:after="0" w:line="23" w:lineRule="atLeast"/>
        <w:ind w:left="0"/>
        <w:rPr>
          <w:rFonts w:ascii="Calibri" w:hAnsi="Calibri" w:cs="Calibri"/>
          <w:spacing w:val="-4"/>
          <w:sz w:val="22"/>
          <w:szCs w:val="22"/>
        </w:rPr>
      </w:pPr>
      <w:r w:rsidRPr="00D72A9A">
        <w:rPr>
          <w:rFonts w:ascii="Calibri" w:hAnsi="Calibri" w:cs="Calibri"/>
          <w:spacing w:val="-4"/>
          <w:sz w:val="22"/>
          <w:szCs w:val="22"/>
        </w:rPr>
        <w:t xml:space="preserve">legitymującym się </w:t>
      </w:r>
      <w:r>
        <w:rPr>
          <w:rFonts w:ascii="Calibri" w:hAnsi="Calibri" w:cs="Calibri"/>
          <w:spacing w:val="-4"/>
          <w:sz w:val="22"/>
          <w:szCs w:val="22"/>
        </w:rPr>
        <w:t>…………………………</w:t>
      </w:r>
      <w:r w:rsidRPr="00D72A9A">
        <w:rPr>
          <w:rFonts w:ascii="Calibri" w:hAnsi="Calibri" w:cs="Calibri"/>
          <w:spacing w:val="-4"/>
          <w:sz w:val="22"/>
          <w:szCs w:val="22"/>
        </w:rPr>
        <w:t>……………………………………….</w:t>
      </w:r>
    </w:p>
    <w:p w14:paraId="0AE228AE" w14:textId="77777777" w:rsidR="00D64DBF" w:rsidRDefault="00D64DBF" w:rsidP="00D64DBF">
      <w:pPr>
        <w:pStyle w:val="Tekstpodstawowywcity2"/>
        <w:spacing w:after="0" w:line="23" w:lineRule="atLeast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16"/>
          <w:szCs w:val="16"/>
        </w:rPr>
        <w:t xml:space="preserve">                                 </w:t>
      </w:r>
      <w:r w:rsidRPr="00427A08">
        <w:rPr>
          <w:rFonts w:ascii="Arial" w:hAnsi="Arial" w:cs="Arial"/>
          <w:spacing w:val="-4"/>
          <w:sz w:val="16"/>
          <w:szCs w:val="16"/>
        </w:rPr>
        <w:t xml:space="preserve">(seria i nr oraz data ważności dowodu osobistego) </w:t>
      </w:r>
    </w:p>
    <w:p w14:paraId="301152AA" w14:textId="77777777" w:rsidR="00D64DBF" w:rsidRDefault="00D64DBF" w:rsidP="00E771EE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  <w:spacing w:val="-4"/>
          <w:sz w:val="22"/>
          <w:szCs w:val="22"/>
        </w:rPr>
      </w:pPr>
    </w:p>
    <w:p w14:paraId="47A5AC2A" w14:textId="0634BBB2" w:rsidR="00E771EE" w:rsidRPr="00DB7D22" w:rsidRDefault="00E771EE" w:rsidP="00E771EE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zwanym/ą dalej „Wnioskodawcą”</w:t>
      </w:r>
    </w:p>
    <w:p w14:paraId="20F6AAB9" w14:textId="630DD858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br/>
        <w:t>§ 1.</w:t>
      </w:r>
    </w:p>
    <w:p w14:paraId="320048AF" w14:textId="77777777" w:rsidR="00E771EE" w:rsidRPr="00DB7D22" w:rsidRDefault="00E771EE" w:rsidP="00E771EE">
      <w:pPr>
        <w:tabs>
          <w:tab w:val="left" w:pos="3165"/>
        </w:tabs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Przedmiotem niniejszej umowy jest określenie wzajemnych praw i obowiązków w związku </w:t>
      </w:r>
      <w:r w:rsidRPr="00DB7D22">
        <w:rPr>
          <w:rFonts w:ascii="Calibri" w:hAnsi="Calibri" w:cs="Calibri"/>
        </w:rPr>
        <w:br/>
        <w:t>z przyznaniem środków    Funduszu Pracy    na podjęcie działalności gospodarczej przez bezrobotnego.</w:t>
      </w:r>
    </w:p>
    <w:p w14:paraId="4FF1345F" w14:textId="77777777" w:rsidR="00E771EE" w:rsidRPr="00DB7D22" w:rsidRDefault="00E771EE" w:rsidP="00E771EE">
      <w:pPr>
        <w:tabs>
          <w:tab w:val="left" w:pos="3165"/>
        </w:tabs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2.</w:t>
      </w:r>
    </w:p>
    <w:p w14:paraId="7372EF55" w14:textId="33670B57" w:rsidR="00E771EE" w:rsidRPr="008E6D7A" w:rsidRDefault="00D64DBF" w:rsidP="00E771EE">
      <w:pPr>
        <w:spacing w:line="360" w:lineRule="auto"/>
        <w:rPr>
          <w:rFonts w:ascii="Calibri" w:hAnsi="Calibri" w:cs="Calibri"/>
          <w:color w:val="000000" w:themeColor="text1"/>
          <w:spacing w:val="-2"/>
        </w:rPr>
      </w:pPr>
      <w:r>
        <w:rPr>
          <w:rFonts w:ascii="Calibri" w:hAnsi="Calibri" w:cs="Calibri"/>
          <w:spacing w:val="-2"/>
        </w:rPr>
        <w:t>PUP</w:t>
      </w:r>
      <w:r w:rsidR="00E771EE" w:rsidRPr="00DB7D22">
        <w:rPr>
          <w:rFonts w:ascii="Calibri" w:hAnsi="Calibri" w:cs="Calibri"/>
          <w:spacing w:val="-2"/>
        </w:rPr>
        <w:t xml:space="preserve"> przyznaje Wnioskodawcy środki w wysokości </w:t>
      </w:r>
      <w:r w:rsidR="006D7617" w:rsidRPr="008E6D7A">
        <w:rPr>
          <w:rFonts w:ascii="Calibri" w:hAnsi="Calibri" w:cs="Calibri"/>
          <w:b/>
          <w:color w:val="000000" w:themeColor="text1"/>
          <w:spacing w:val="-2"/>
        </w:rPr>
        <w:t>…………………..</w:t>
      </w:r>
      <w:r w:rsidR="00146030" w:rsidRPr="008E6D7A">
        <w:rPr>
          <w:rFonts w:ascii="Calibri" w:hAnsi="Calibri" w:cs="Calibri"/>
          <w:b/>
          <w:color w:val="000000" w:themeColor="text1"/>
          <w:spacing w:val="-2"/>
        </w:rPr>
        <w:t xml:space="preserve"> </w:t>
      </w:r>
      <w:r w:rsidR="00041930" w:rsidRPr="008E6D7A">
        <w:rPr>
          <w:rFonts w:ascii="Calibri" w:hAnsi="Calibri" w:cs="Calibri"/>
          <w:b/>
          <w:color w:val="000000" w:themeColor="text1"/>
          <w:spacing w:val="-2"/>
        </w:rPr>
        <w:t>zł</w:t>
      </w:r>
      <w:r w:rsidR="00E771EE" w:rsidRPr="008E6D7A">
        <w:rPr>
          <w:rFonts w:ascii="Calibri" w:hAnsi="Calibri" w:cs="Calibri"/>
          <w:b/>
          <w:color w:val="000000" w:themeColor="text1"/>
          <w:spacing w:val="-2"/>
        </w:rPr>
        <w:t xml:space="preserve"> brutto</w:t>
      </w:r>
      <w:r w:rsidR="00E771EE" w:rsidRPr="008E6D7A">
        <w:rPr>
          <w:rFonts w:ascii="Calibri" w:hAnsi="Calibri" w:cs="Calibri"/>
          <w:color w:val="000000" w:themeColor="text1"/>
          <w:spacing w:val="-2"/>
        </w:rPr>
        <w:t xml:space="preserve"> (słownie: </w:t>
      </w:r>
      <w:r w:rsidR="006D7617" w:rsidRPr="008E6D7A">
        <w:rPr>
          <w:rFonts w:ascii="Calibri" w:hAnsi="Calibri" w:cs="Calibri"/>
          <w:color w:val="000000" w:themeColor="text1"/>
          <w:spacing w:val="-2"/>
        </w:rPr>
        <w:t>…………………….</w:t>
      </w:r>
      <w:r w:rsidR="00E771EE" w:rsidRPr="008E6D7A">
        <w:rPr>
          <w:rFonts w:ascii="Calibri" w:hAnsi="Calibri" w:cs="Calibri"/>
          <w:color w:val="000000" w:themeColor="text1"/>
          <w:spacing w:val="-2"/>
        </w:rPr>
        <w:t xml:space="preserve"> </w:t>
      </w:r>
      <w:r w:rsidR="00041930" w:rsidRPr="008E6D7A">
        <w:rPr>
          <w:rFonts w:ascii="Calibri" w:hAnsi="Calibri" w:cs="Calibri"/>
          <w:color w:val="000000" w:themeColor="text1"/>
          <w:spacing w:val="-2"/>
        </w:rPr>
        <w:t xml:space="preserve">i </w:t>
      </w:r>
      <w:r w:rsidR="00146030" w:rsidRPr="008E6D7A">
        <w:rPr>
          <w:rFonts w:ascii="Calibri" w:hAnsi="Calibri" w:cs="Calibri"/>
          <w:color w:val="000000" w:themeColor="text1"/>
          <w:spacing w:val="-2"/>
        </w:rPr>
        <w:t>00</w:t>
      </w:r>
      <w:r w:rsidR="00E771EE" w:rsidRPr="008E6D7A">
        <w:rPr>
          <w:rFonts w:ascii="Calibri" w:hAnsi="Calibri" w:cs="Calibri"/>
          <w:color w:val="000000" w:themeColor="text1"/>
          <w:spacing w:val="-2"/>
        </w:rPr>
        <w:t xml:space="preserve">/100) na podjęcie pozarolniczej działalności gospodarczej pod firmą: </w:t>
      </w:r>
      <w:r w:rsidR="00E771EE" w:rsidRPr="008E6D7A">
        <w:rPr>
          <w:rFonts w:ascii="Calibri" w:hAnsi="Calibri" w:cs="Calibri"/>
          <w:color w:val="000000" w:themeColor="text1"/>
          <w:spacing w:val="-2"/>
        </w:rPr>
        <w:br/>
      </w:r>
      <w:r w:rsidR="006D7617" w:rsidRPr="008E6D7A">
        <w:rPr>
          <w:rFonts w:ascii="Calibri" w:hAnsi="Calibri" w:cs="Calibri"/>
          <w:color w:val="000000" w:themeColor="text1"/>
          <w:spacing w:val="-2"/>
        </w:rPr>
        <w:t>……………………………………..</w:t>
      </w:r>
      <w:r w:rsidR="00E771EE" w:rsidRPr="008E6D7A">
        <w:rPr>
          <w:rFonts w:ascii="Calibri" w:hAnsi="Calibri" w:cs="Calibri"/>
          <w:color w:val="000000" w:themeColor="text1"/>
          <w:spacing w:val="-2"/>
        </w:rPr>
        <w:br/>
        <w:t xml:space="preserve">z siedzibą: </w:t>
      </w:r>
      <w:r w:rsidR="006D7617" w:rsidRPr="008E6D7A">
        <w:rPr>
          <w:rFonts w:ascii="Calibri" w:hAnsi="Calibri" w:cs="Calibri"/>
          <w:color w:val="000000" w:themeColor="text1"/>
          <w:spacing w:val="-2"/>
        </w:rPr>
        <w:t>……………………………………………</w:t>
      </w:r>
    </w:p>
    <w:p w14:paraId="1B549361" w14:textId="44B0FCB7" w:rsidR="00E771EE" w:rsidRPr="008E6D7A" w:rsidRDefault="00E771EE" w:rsidP="00E771EE">
      <w:pPr>
        <w:spacing w:line="360" w:lineRule="auto"/>
        <w:jc w:val="both"/>
        <w:rPr>
          <w:rFonts w:ascii="Calibri" w:hAnsi="Calibri" w:cs="Calibri"/>
          <w:color w:val="000000" w:themeColor="text1"/>
          <w:spacing w:val="-2"/>
        </w:rPr>
      </w:pPr>
      <w:r w:rsidRPr="008E6D7A">
        <w:rPr>
          <w:rFonts w:ascii="Calibri" w:hAnsi="Calibri" w:cs="Calibri"/>
          <w:color w:val="000000" w:themeColor="text1"/>
          <w:spacing w:val="-2"/>
        </w:rPr>
        <w:t xml:space="preserve">z miejscem wykonywania: </w:t>
      </w:r>
      <w:r w:rsidR="006D7617" w:rsidRPr="008E6D7A">
        <w:rPr>
          <w:rFonts w:ascii="Calibri" w:hAnsi="Calibri" w:cs="Calibri"/>
          <w:color w:val="000000" w:themeColor="text1"/>
          <w:spacing w:val="-2"/>
        </w:rPr>
        <w:t>…………………………………………..</w:t>
      </w:r>
    </w:p>
    <w:p w14:paraId="16A6C1B0" w14:textId="62179E9A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  <w:spacing w:val="-2"/>
        </w:rPr>
      </w:pPr>
      <w:r w:rsidRPr="00DB7D22">
        <w:rPr>
          <w:rFonts w:ascii="Calibri" w:hAnsi="Calibri" w:cs="Calibri"/>
          <w:spacing w:val="-2"/>
        </w:rPr>
        <w:t>która obejmuje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541"/>
        <w:gridCol w:w="6685"/>
      </w:tblGrid>
      <w:tr w:rsidR="00DB7D22" w:rsidRPr="00DB7D22" w14:paraId="7FEF1BB2" w14:textId="77777777" w:rsidTr="00A07D5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16D" w14:textId="77777777" w:rsidR="00E771EE" w:rsidRPr="00DB7D22" w:rsidRDefault="00E771E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A6D3" w14:textId="77777777" w:rsidR="00E771EE" w:rsidRPr="00DB7D22" w:rsidRDefault="00E771E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DB7D22">
              <w:rPr>
                <w:rFonts w:ascii="Calibri" w:hAnsi="Calibri" w:cs="Calibri"/>
              </w:rPr>
              <w:t>Podklasa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B748" w14:textId="77777777" w:rsidR="00E771EE" w:rsidRPr="00DB7D22" w:rsidRDefault="00E771EE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DB7D22">
              <w:rPr>
                <w:rFonts w:ascii="Calibri" w:hAnsi="Calibri" w:cs="Calibri"/>
              </w:rPr>
              <w:t>Nazwa grupowania</w:t>
            </w:r>
          </w:p>
        </w:tc>
      </w:tr>
      <w:tr w:rsidR="00FA1FF2" w:rsidRPr="00DB7D22" w14:paraId="484D0594" w14:textId="77777777" w:rsidTr="00522DB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401" w14:textId="77777777" w:rsidR="00FA1FF2" w:rsidRPr="00DB7D22" w:rsidRDefault="00FA1FF2" w:rsidP="00FA1FF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B7D2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30C" w14:textId="10C9FDD5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567" w14:textId="54DBD6BD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1FF2" w:rsidRPr="00DB7D22" w14:paraId="2D25EAE0" w14:textId="77777777" w:rsidTr="00522DBD">
        <w:trPr>
          <w:trHeight w:hRule="exact" w:val="567"/>
          <w:tblHeader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7BB" w14:textId="36F4F66A" w:rsidR="00FA1FF2" w:rsidRPr="00DB7D22" w:rsidRDefault="00FA1FF2" w:rsidP="00FA1FF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738" w14:textId="2EF4E32B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15A" w14:textId="301BA0CF" w:rsidR="00FA1FF2" w:rsidRPr="009F381E" w:rsidRDefault="00FA1FF2" w:rsidP="00FA1FF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DDBCB58" w14:textId="3F2C6398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  <w:spacing w:val="-2"/>
        </w:rPr>
      </w:pPr>
      <w:r w:rsidRPr="00DB7D22">
        <w:rPr>
          <w:rFonts w:ascii="Calibri" w:hAnsi="Calibri" w:cs="Calibri"/>
        </w:rPr>
        <w:br/>
        <w:t>§ 3.</w:t>
      </w:r>
    </w:p>
    <w:p w14:paraId="0414BAE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lastRenderedPageBreak/>
        <w:t xml:space="preserve">Przyznane środki, określone w § 2 umowy, Wnioskodawca wykorzysta zgodnie </w:t>
      </w:r>
      <w:r w:rsidRPr="00DB7D22">
        <w:rPr>
          <w:rFonts w:ascii="Calibri" w:hAnsi="Calibri" w:cs="Calibri"/>
          <w:sz w:val="22"/>
          <w:szCs w:val="22"/>
        </w:rPr>
        <w:br/>
        <w:t>ze złożonym wnioskiem o dofinansowanie oraz specyfikacją zakupów, zwaną dalej specyfikacją, stanowiącą załącznik Nr 1 do niniejszej umowy.</w:t>
      </w:r>
    </w:p>
    <w:p w14:paraId="2A51D6ED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4.</w:t>
      </w:r>
    </w:p>
    <w:p w14:paraId="20AF1ABD" w14:textId="6FB99B86" w:rsidR="00E771EE" w:rsidRPr="00DB7D22" w:rsidRDefault="00D64DBF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PUP</w:t>
      </w:r>
      <w:r w:rsidR="00E771EE" w:rsidRPr="00DB7D22">
        <w:rPr>
          <w:rFonts w:ascii="Calibri" w:hAnsi="Calibri" w:cs="Calibri"/>
          <w:sz w:val="22"/>
          <w:szCs w:val="22"/>
        </w:rPr>
        <w:t xml:space="preserve"> dokona przelewu przyznanych środków</w:t>
      </w:r>
      <w:r w:rsidR="00E771EE" w:rsidRPr="00DB7D22">
        <w:rPr>
          <w:rFonts w:ascii="Calibri" w:hAnsi="Calibri" w:cs="Calibri"/>
          <w:spacing w:val="-2"/>
          <w:sz w:val="22"/>
          <w:szCs w:val="22"/>
        </w:rPr>
        <w:t xml:space="preserve"> w wysokości wskazanej w § 2</w:t>
      </w:r>
      <w:r w:rsidR="00E771EE" w:rsidRPr="00DB7D22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="00E771EE" w:rsidRPr="00DB7D22">
        <w:rPr>
          <w:rFonts w:ascii="Calibri" w:hAnsi="Calibri" w:cs="Calibri"/>
          <w:sz w:val="22"/>
          <w:szCs w:val="22"/>
        </w:rPr>
        <w:t xml:space="preserve"> na konto Wnioskodawcy prowadzone w </w:t>
      </w:r>
      <w:bookmarkStart w:id="2" w:name="_Hlk121914406"/>
      <w:r w:rsidR="00E771EE" w:rsidRPr="008E6D7A">
        <w:rPr>
          <w:rFonts w:ascii="Calibri" w:hAnsi="Calibri" w:cs="Calibri"/>
          <w:color w:val="000000" w:themeColor="text1"/>
          <w:sz w:val="22"/>
          <w:szCs w:val="22"/>
        </w:rPr>
        <w:t xml:space="preserve">Banku </w:t>
      </w:r>
      <w:r w:rsidR="006D7617" w:rsidRPr="008E6D7A">
        <w:rPr>
          <w:rFonts w:ascii="Calibri" w:hAnsi="Calibri" w:cs="Calibri"/>
          <w:color w:val="000000" w:themeColor="text1"/>
          <w:sz w:val="22"/>
          <w:szCs w:val="22"/>
        </w:rPr>
        <w:t>…………………….</w:t>
      </w:r>
      <w:r w:rsidR="00E771EE" w:rsidRPr="008E6D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71EE" w:rsidRPr="00DB7D22">
        <w:rPr>
          <w:rFonts w:ascii="Calibri" w:hAnsi="Calibri" w:cs="Calibri"/>
          <w:sz w:val="22"/>
          <w:szCs w:val="22"/>
        </w:rPr>
        <w:t>o numerze</w:t>
      </w:r>
      <w:r w:rsidR="00E771EE" w:rsidRPr="008E6D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2"/>
      <w:r w:rsidR="006D7617" w:rsidRPr="008E6D7A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</w:t>
      </w:r>
      <w:r w:rsidR="00E771EE" w:rsidRPr="008E6D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71EE" w:rsidRPr="00DB7D22">
        <w:rPr>
          <w:rFonts w:ascii="Calibri" w:hAnsi="Calibri" w:cs="Calibri"/>
          <w:sz w:val="22"/>
          <w:szCs w:val="22"/>
        </w:rPr>
        <w:t xml:space="preserve">po podpisaniu umowy pomiędzy </w:t>
      </w:r>
      <w:r>
        <w:rPr>
          <w:rFonts w:ascii="Calibri" w:hAnsi="Calibri" w:cs="Calibri"/>
          <w:sz w:val="22"/>
          <w:szCs w:val="22"/>
        </w:rPr>
        <w:t>PUP</w:t>
      </w:r>
      <w:r w:rsidR="00E771EE" w:rsidRPr="00DB7D22">
        <w:rPr>
          <w:rFonts w:ascii="Calibri" w:hAnsi="Calibri" w:cs="Calibri"/>
          <w:sz w:val="22"/>
          <w:szCs w:val="22"/>
        </w:rPr>
        <w:t xml:space="preserve"> a Wnioskodawcą, w terminie nie później niż do 7 dni roboczych licząc od dnia podpisania umowy.</w:t>
      </w:r>
    </w:p>
    <w:p w14:paraId="78A199ED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5.</w:t>
      </w:r>
    </w:p>
    <w:p w14:paraId="6A9B0E0F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Wnioskodawca  zobowiązuje się w szczególności do:</w:t>
      </w:r>
    </w:p>
    <w:p w14:paraId="5977441E" w14:textId="3E904BAE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rozpoczęcia działalności gospodarczej </w:t>
      </w:r>
      <w:r w:rsidRPr="00DB7D22">
        <w:rPr>
          <w:rFonts w:ascii="Calibri" w:hAnsi="Calibri" w:cs="Calibri"/>
          <w:b/>
          <w:sz w:val="22"/>
          <w:szCs w:val="22"/>
        </w:rPr>
        <w:t>w terminie 7 dni roboczych licząc od dnia pozbawienia Wnioskodawcy statusu osoby bezrobotnej</w:t>
      </w:r>
      <w:r w:rsidRPr="00DB7D22">
        <w:rPr>
          <w:rFonts w:ascii="Calibri" w:hAnsi="Calibri" w:cs="Calibri"/>
          <w:sz w:val="22"/>
          <w:szCs w:val="22"/>
        </w:rPr>
        <w:t xml:space="preserve"> przez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w drodze decyzji administracyjnej (za dzień podjęcia działalności gospodarczej uważa się datę rozpoczęcia działalności wskazaną w Centralnej Ewidencji i Informacji o Działalności Gospodarczej);</w:t>
      </w:r>
    </w:p>
    <w:p w14:paraId="4F7D179A" w14:textId="40B4308C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dostarczenia do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w terminie dwóch miesięcy od daty rozpoczęcia działalności gospodarczej dokumentów potwierdzających rozpoczęcie działalności gospodarczej</w:t>
      </w:r>
      <w:r w:rsidRPr="00DB7D22">
        <w:rPr>
          <w:rFonts w:ascii="Calibri" w:hAnsi="Calibri" w:cs="Calibri"/>
          <w:sz w:val="22"/>
          <w:szCs w:val="22"/>
        </w:rPr>
        <w:t xml:space="preserve"> tj. zaświadczenia z ZUS dokumentu potwierdzającego datę podjęcia działalności gospodarczej;</w:t>
      </w:r>
    </w:p>
    <w:p w14:paraId="0CFF4D95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udokumentowania i rozliczenia wydatkowania otrzymanych środków w terminie nie późniejszym niż dwa miesiące od daty rozpoczęcia działalności gospodarczej</w:t>
      </w:r>
      <w:r w:rsidRPr="00DB7D22">
        <w:rPr>
          <w:rFonts w:ascii="Calibri" w:hAnsi="Calibri" w:cs="Calibri"/>
          <w:sz w:val="22"/>
          <w:szCs w:val="22"/>
        </w:rPr>
        <w:t xml:space="preserve"> wskazanej  w § 5 pkt 1 niniejszej umowy, za poniesienie wydatku uznaje się moment faktycznego dokonania zapłaty tj. dokonania przelewu, zapłaty gotówką, płatności kartą płatniczą;</w:t>
      </w:r>
    </w:p>
    <w:p w14:paraId="3950106A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złożenia rozliczenia otrzymanych środków, na formularzu otrzymanym w dniu podpisania umowy</w:t>
      </w:r>
      <w:r w:rsidRPr="00DB7D22">
        <w:rPr>
          <w:rFonts w:ascii="Calibri" w:hAnsi="Calibri" w:cs="Calibri"/>
          <w:sz w:val="22"/>
          <w:szCs w:val="22"/>
        </w:rPr>
        <w:t>, zawierającego zestawienie kwot wydatkowanych od dnia zawarcia umowy o dofinansowanie na poszczególne towary i usługi ujęte w szczegółowej specyfikacji w terminie dwóch miesięcy od dnia podjęcia działalności gospodarczej,</w:t>
      </w:r>
    </w:p>
    <w:p w14:paraId="4F9290B1" w14:textId="77777777" w:rsidR="00E771EE" w:rsidRPr="00DB7D22" w:rsidRDefault="00E771EE" w:rsidP="00E771EE">
      <w:pPr>
        <w:pStyle w:val="Tekstpodstawowy"/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rozliczenia należy dokonać przedkładając formularz wraz z fakturami bądź innymi dokumentami potwierdzającymi dokonanie poniesionych wydatków w oryginałach;</w:t>
      </w:r>
    </w:p>
    <w:p w14:paraId="44C5BC81" w14:textId="5BB738A2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zwrotu w terminie dwóch miesięcy od dnia podjęcia działalności gospodarczej, otrzymanych, a nie wydatkowanych przez Wnioskodawcę środków na wskazany rachunek bankowy </w:t>
      </w:r>
      <w:r w:rsidRPr="00DB7D22">
        <w:rPr>
          <w:rFonts w:ascii="Calibri" w:hAnsi="Calibri" w:cs="Calibri"/>
          <w:b/>
          <w:sz w:val="22"/>
          <w:szCs w:val="22"/>
        </w:rPr>
        <w:t xml:space="preserve">Powiatowego </w:t>
      </w:r>
      <w:r w:rsidR="00D64DBF">
        <w:rPr>
          <w:rFonts w:ascii="Calibri" w:hAnsi="Calibri" w:cs="Calibri"/>
          <w:b/>
          <w:sz w:val="22"/>
          <w:szCs w:val="22"/>
        </w:rPr>
        <w:t>PUP</w:t>
      </w:r>
      <w:r w:rsidRPr="00DB7D22">
        <w:rPr>
          <w:rFonts w:ascii="Calibri" w:hAnsi="Calibri" w:cs="Calibri"/>
          <w:b/>
          <w:sz w:val="22"/>
          <w:szCs w:val="22"/>
        </w:rPr>
        <w:t xml:space="preserve"> Pracy w Nowym Tomyślu</w:t>
      </w:r>
      <w:r w:rsidRPr="00DB7D22">
        <w:rPr>
          <w:rFonts w:ascii="Calibri" w:hAnsi="Calibri" w:cs="Calibri"/>
          <w:sz w:val="22"/>
          <w:szCs w:val="22"/>
        </w:rPr>
        <w:t xml:space="preserve"> ( zwanym dalej PUP) </w:t>
      </w:r>
      <w:r w:rsidRPr="00DB7D22">
        <w:rPr>
          <w:rFonts w:ascii="Calibri" w:hAnsi="Calibri" w:cs="Calibri"/>
          <w:b/>
          <w:sz w:val="22"/>
          <w:szCs w:val="22"/>
        </w:rPr>
        <w:t>Spółdzielcza Grupa Bankowa, Bank Spółdzielczy o/Nowy Tomyśl Nr 26 9058 0000 0000 0000 7272 0034;</w:t>
      </w:r>
    </w:p>
    <w:p w14:paraId="70DD7169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bookmarkStart w:id="3" w:name="_Hlk514151114"/>
      <w:r w:rsidRPr="00DB7D22">
        <w:rPr>
          <w:rFonts w:ascii="Calibri" w:hAnsi="Calibri" w:cs="Calibri"/>
          <w:b/>
          <w:sz w:val="22"/>
          <w:szCs w:val="22"/>
        </w:rPr>
        <w:t>zwrotu nierozliczonej kwoty dofinansowania wraz z odsetkami ustawowymi naliczonymi od dnia ich otrzymania na rachunek bankowy</w:t>
      </w:r>
      <w:bookmarkStart w:id="4" w:name="_Hlk514151202"/>
      <w:r w:rsidRPr="00DB7D22">
        <w:rPr>
          <w:rFonts w:ascii="Calibri" w:hAnsi="Calibri" w:cs="Calibri"/>
          <w:b/>
          <w:sz w:val="22"/>
          <w:szCs w:val="22"/>
        </w:rPr>
        <w:t xml:space="preserve"> PUP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 xml:space="preserve">Spółdzielcza Grupa Bankowa, Bank </w:t>
      </w:r>
      <w:r w:rsidRPr="00DB7D22">
        <w:rPr>
          <w:rFonts w:ascii="Calibri" w:hAnsi="Calibri" w:cs="Calibri"/>
          <w:b/>
          <w:sz w:val="22"/>
          <w:szCs w:val="22"/>
        </w:rPr>
        <w:lastRenderedPageBreak/>
        <w:t xml:space="preserve">Spółdzielczy o/Nowy Tomyśl Nr 26 9058 0000 0000 0000 7272 0034 </w:t>
      </w:r>
      <w:bookmarkEnd w:id="4"/>
      <w:r w:rsidRPr="00DB7D22">
        <w:rPr>
          <w:rFonts w:ascii="Calibri" w:hAnsi="Calibri" w:cs="Calibri"/>
          <w:b/>
          <w:sz w:val="22"/>
          <w:szCs w:val="22"/>
        </w:rPr>
        <w:t>w terminie dwóch miesięcy od dnia podjęcia działalności gospodarczej;</w:t>
      </w:r>
    </w:p>
    <w:bookmarkEnd w:id="3"/>
    <w:p w14:paraId="7A54AD18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prowadzenia podjętej działalności gospodarczej w sposób zorganizowany i ciągły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sz w:val="22"/>
          <w:szCs w:val="22"/>
        </w:rPr>
        <w:br/>
        <w:t>w celach zarobkowych w rozumieniu przepisów  prawo przedsiębiorców</w:t>
      </w:r>
      <w:r w:rsidRPr="00DB7D22">
        <w:rPr>
          <w:rFonts w:ascii="Calibri" w:hAnsi="Calibri" w:cs="Calibri"/>
          <w:b/>
          <w:sz w:val="22"/>
          <w:szCs w:val="22"/>
        </w:rPr>
        <w:t xml:space="preserve"> przez okres </w:t>
      </w:r>
      <w:r w:rsidRPr="00DB7D22">
        <w:rPr>
          <w:rFonts w:ascii="Calibri" w:hAnsi="Calibri" w:cs="Calibri"/>
          <w:b/>
          <w:sz w:val="22"/>
          <w:szCs w:val="22"/>
        </w:rPr>
        <w:br/>
        <w:t>co najmniej 12 miesięcy</w:t>
      </w:r>
      <w:r w:rsidRPr="00DB7D22">
        <w:rPr>
          <w:rFonts w:ascii="Calibri" w:hAnsi="Calibri" w:cs="Calibri"/>
          <w:sz w:val="22"/>
          <w:szCs w:val="22"/>
        </w:rPr>
        <w:t xml:space="preserve"> poczynając od daty rozpoczęcia działalności gospodarczej wskazanej w Centralnej Ewidencji i Informacji  o Działalności Gospodarczej, do okresu prowadzenia działalności gospodarczej zalicza się przerwy w jej prowadzeniu z powodu choroby lub korzystania ze świadczenia rehabilitacyjnego, okres prowadzenia przedsiębiorstwa przez zarządcę sukcesyjnego lub właściciela przedsiębiorstwa w spadku,</w:t>
      </w:r>
    </w:p>
    <w:p w14:paraId="1D817DE9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niepodejmowania zatrudnienia w okresie 12 miesięcy po dniu rozpoczęcia prowadzenia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działalności gospodarczej. Wnioskodawca może w  okresie obowiązywania stanu zagrożenia epidemicznego albo stanu epidemii, ogłoszonego z powodu COVID-19, oraz w okresie 30 dni po ich odwołaniu podjąć zatrudnienie lub zawiesić wykonywanie działalności gospodarczej na okres dłuższy niż 6 miesięcy. Do okresu prowadzenia działalności gospodarczej nie wlicza się okresu zawieszenia wykonywania działalności gospodarczej;</w:t>
      </w:r>
    </w:p>
    <w:p w14:paraId="0BC827CB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nieskładania wniosku o zawieszenie działalności gospodarczej w okresie 12 miesięcy po dniu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>rozpoczęcia prowadzenia działalności gospodarczej,</w:t>
      </w:r>
    </w:p>
    <w:p w14:paraId="18AB498D" w14:textId="1F048D86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niezwłocznego poinformowania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o zaprzestaniu działalności gospodarczej </w:t>
      </w:r>
      <w:r w:rsidRPr="00DB7D22">
        <w:rPr>
          <w:rFonts w:ascii="Calibri" w:hAnsi="Calibri" w:cs="Calibri"/>
          <w:sz w:val="22"/>
          <w:szCs w:val="22"/>
        </w:rPr>
        <w:br/>
        <w:t>i przerwach w jej prowadzeniu;</w:t>
      </w:r>
    </w:p>
    <w:p w14:paraId="7E315F8A" w14:textId="0CB60C06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niezbywania zakupionych za otrzymane środki przedmiotów, z wyłączeniem towaru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 xml:space="preserve">przeznaczonego do obrotu, bez uzyskania uprzednio zgody </w:t>
      </w:r>
      <w:r w:rsidR="00D64DBF">
        <w:rPr>
          <w:rFonts w:ascii="Calibri" w:hAnsi="Calibri" w:cs="Calibri"/>
          <w:b/>
          <w:sz w:val="22"/>
          <w:szCs w:val="22"/>
        </w:rPr>
        <w:t>PUP</w:t>
      </w:r>
      <w:r w:rsidRPr="00DB7D22">
        <w:rPr>
          <w:rFonts w:ascii="Calibri" w:hAnsi="Calibri" w:cs="Calibri"/>
          <w:b/>
          <w:sz w:val="22"/>
          <w:szCs w:val="22"/>
        </w:rPr>
        <w:t>;</w:t>
      </w:r>
    </w:p>
    <w:p w14:paraId="472B2F9D" w14:textId="3EF7FA74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niezmieniania wpisu do ewidencji działalności gospodarczej</w:t>
      </w:r>
      <w:r w:rsidRPr="00DB7D22">
        <w:rPr>
          <w:rFonts w:ascii="Calibri" w:hAnsi="Calibri" w:cs="Calibri"/>
          <w:sz w:val="22"/>
          <w:szCs w:val="22"/>
        </w:rPr>
        <w:t xml:space="preserve"> w zakresie zawartym w umowie tj. nazwy działalności firmy, symboli podklas rodzajów działalności określonych w umowie, adresu głównego miejsca wykonywania działalności, bez uzyskania zgody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>;</w:t>
      </w:r>
    </w:p>
    <w:p w14:paraId="5ECE64E3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 xml:space="preserve">niezwłocznego informowania PUP o zmianie miejsca zamieszkania i zameldowania Wnioskodawcy i poręczycieli, </w:t>
      </w:r>
      <w:r w:rsidRPr="00DB7D22">
        <w:rPr>
          <w:rFonts w:ascii="Calibri" w:hAnsi="Calibri" w:cs="Calibri"/>
          <w:sz w:val="22"/>
          <w:szCs w:val="22"/>
        </w:rPr>
        <w:t>pod rygorem skuteczności doręczeń pism na ostatnio znane PUP adresy,</w:t>
      </w:r>
    </w:p>
    <w:p w14:paraId="2F0143EA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 trakcie prowadzenia działalności gospodarczej przez okres wskazany w umowie do osobistego stawiennictwa na wezwanie PUP, celem złożenia stosownych wyjaśnień dotyczących realizacji umowy,</w:t>
      </w:r>
    </w:p>
    <w:p w14:paraId="5E972D9D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 przypadku uzyskania przez Wnioskodawcę w terminie późniejszym, w tym również po zakończeniu niniejszej umowy, prawa do obniżenia kwoty podatku należnego o kwotę podatku naliczonego zawartego w wykazanych w rozliczeniu, o którym mowa w pkt 4, wydatkach lub prawa do zwrotu podatku naliczonego (w zakresie rozliczenia podatku od towarów i usług), niezwłocznego poinformowania PUP o tej okoliczności;</w:t>
      </w:r>
    </w:p>
    <w:p w14:paraId="68BDD66B" w14:textId="77777777" w:rsidR="00E771EE" w:rsidRPr="00DB7D22" w:rsidRDefault="00E771EE" w:rsidP="00E771EE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lastRenderedPageBreak/>
        <w:t xml:space="preserve"> każdorazowego informowania PUP o każdej zmianie mającej wpływ na realizację umowy.</w:t>
      </w:r>
    </w:p>
    <w:p w14:paraId="55D7C6C6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§6</w:t>
      </w:r>
    </w:p>
    <w:p w14:paraId="51F17617" w14:textId="757C54DB" w:rsidR="00E771EE" w:rsidRPr="00DB7D22" w:rsidRDefault="00E771EE" w:rsidP="00E771E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Wnioskodawca, który w okresie czterech miesięcy od rozpoczęcia działalności gospodarczej dokona zgłoszenia swojej działalności do opodatkowania podatkiem VAT zgodnie z przepisami </w:t>
      </w:r>
      <w:r w:rsidR="00D64DBF">
        <w:rPr>
          <w:rFonts w:ascii="Calibri" w:eastAsia="Times New Roman" w:hAnsi="Calibri" w:cs="Calibri"/>
          <w:lang w:eastAsia="pl-PL"/>
        </w:rPr>
        <w:t xml:space="preserve">regulującymi ten podatek </w:t>
      </w:r>
      <w:r w:rsidR="00D64DBF" w:rsidRPr="004C43A7">
        <w:rPr>
          <w:rFonts w:ascii="Calibri" w:eastAsia="Times New Roman" w:hAnsi="Calibri" w:cs="Calibri"/>
          <w:lang w:eastAsia="pl-PL"/>
        </w:rPr>
        <w:t>–</w:t>
      </w:r>
      <w:r w:rsidR="00D64DBF">
        <w:rPr>
          <w:rFonts w:ascii="Calibri" w:eastAsia="Times New Roman" w:hAnsi="Calibri" w:cs="Calibri"/>
          <w:lang w:eastAsia="pl-PL"/>
        </w:rPr>
        <w:t xml:space="preserve"> </w:t>
      </w:r>
      <w:r w:rsidRPr="00DB7D22">
        <w:rPr>
          <w:rFonts w:ascii="Calibri" w:hAnsi="Calibri" w:cs="Calibri"/>
        </w:rPr>
        <w:t>jest zobowiązany do zwrotu równowartości odzyskanego podatku od towarów i usług w ramach przyznanego dofinansowania.</w:t>
      </w:r>
    </w:p>
    <w:p w14:paraId="374C3A3B" w14:textId="77777777" w:rsidR="00E771EE" w:rsidRPr="00DB7D22" w:rsidRDefault="00E771EE" w:rsidP="00E771E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 Wnioskodawca po upływie czterech miesięcy od daty rozpoczęcia prowadzenia działalności gospodarczej, zobowiązany jest do złożenia oświadczenia o przejściu lub podjęciu decyzji o nie przechodzeniu  na opodatkowanie podatkiem VAT na formularzu wydanym Wnioskodawcy w dniu podpisania umowy. Do oświadczenia Wnioskodawca, który dokonał zgłoszenia do opodatkowania swojej działalności podatkiem VAT powinien przedłożyć kopię tego zgłoszenia.</w:t>
      </w:r>
    </w:p>
    <w:p w14:paraId="0262B62A" w14:textId="77777777" w:rsidR="00E771EE" w:rsidRPr="00DB7D22" w:rsidRDefault="00E771EE" w:rsidP="00E771EE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Zwrot odzyskanego podatku VAT powinien nastąpić nie później niż w ciągu :</w:t>
      </w:r>
    </w:p>
    <w:p w14:paraId="1FF31CBC" w14:textId="77777777" w:rsidR="00E771EE" w:rsidRPr="00DB7D22" w:rsidRDefault="00E771EE" w:rsidP="00E771E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90 dni od dnia złożenia przez Wnioskodawcę deklaracji podatkowej dotyczącej podatku VAT, w której wykazano kwotę podatku naliczonego z tego tytułu –  w przypadku gdy z deklaracji  za dany okres rozliczeniowy wynika kwota podatku podlegająca wpłacie do urzędu skarbowego lub kwota do przeniesienia na następny okres rozliczeniowy,</w:t>
      </w:r>
    </w:p>
    <w:p w14:paraId="4CA229F8" w14:textId="77777777" w:rsidR="00E771EE" w:rsidRPr="00DB7D22" w:rsidRDefault="00E771EE" w:rsidP="00E771E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30 dni od dnia dokonania przez urząd skarbowy zwrotu podatku na rzecz Wnioskodawcy – w przypadku gdy z deklaracji podatkowej dotyczącej podatku VAT, w której wykazano kwotę podatku naliczonego z tego tytułu, za dany okres rozliczeniowy wynika kwota do zwrotu,</w:t>
      </w:r>
    </w:p>
    <w:p w14:paraId="0430FF7D" w14:textId="77777777" w:rsidR="00E771EE" w:rsidRPr="00DB7D22" w:rsidRDefault="00E771EE" w:rsidP="00E771E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zwrotu podatku VAT dokonuje się na konto PUP </w:t>
      </w:r>
      <w:r w:rsidRPr="00DB7D22">
        <w:rPr>
          <w:rFonts w:ascii="Calibri" w:hAnsi="Calibri" w:cs="Calibri"/>
          <w:b/>
        </w:rPr>
        <w:t>Spółdzielcza Grupa Bankowa, Bank Spółdzielczy o/Nowy Tomyśl Nr 26 9058 0000 0000 0000 7272 0034.</w:t>
      </w:r>
    </w:p>
    <w:p w14:paraId="66C62391" w14:textId="3DD04C78" w:rsidR="00E771EE" w:rsidRPr="00DB7D22" w:rsidRDefault="00E771EE" w:rsidP="00E771EE">
      <w:pPr>
        <w:pStyle w:val="Tekstpodstawowy"/>
        <w:numPr>
          <w:ilvl w:val="0"/>
          <w:numId w:val="2"/>
        </w:numPr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Brak zwrotu równowartości odzyskanego podatku VAT w terminach określonych w § 6 ust. 3 umowy może skutkować wypowiedzeniem niniejszej umowy przez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 i wezwaniem Wnioskodawcy do zwrotu przyznanych i wydatkowanych środków wraz z odsetkami ustawowymi za opóźnienie w ciągu 30 dni od dnia otrzymania wypowiedzenia umowy. Odsetki ustawowe za opóźnienie będą naliczane od dnia otrzymania środków do dnia ostatecznej spłaty zobowiązania. Zwrotu należy dokonać na konto PUP  </w:t>
      </w:r>
      <w:r w:rsidRPr="00DB7D22">
        <w:rPr>
          <w:rFonts w:ascii="Calibri" w:hAnsi="Calibri" w:cs="Calibri"/>
          <w:b/>
          <w:sz w:val="22"/>
          <w:szCs w:val="22"/>
        </w:rPr>
        <w:t>Spółdzielcza Grupa Bankowa, Bank Spółdzielczy o/Nowy Tomyśl Nr 26 9058 0000 0000 0000 7272 0034.</w:t>
      </w:r>
    </w:p>
    <w:p w14:paraId="5A4F649D" w14:textId="7B127B9F" w:rsidR="00E771EE" w:rsidRPr="00DB7D22" w:rsidRDefault="00E771EE" w:rsidP="00E771E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Wnioskodawca uprawniony do obniżenia kwoty podatku należnego o kwotę podatku naliczonego lub o zwrot podatku naliczonego może nie skorzystać z posiadanego uprawnienia. </w:t>
      </w:r>
      <w:r w:rsidRPr="00DB7D22">
        <w:rPr>
          <w:rFonts w:ascii="Calibri" w:hAnsi="Calibri" w:cs="Calibri"/>
        </w:rPr>
        <w:br/>
        <w:t xml:space="preserve">W takim przypadku musi on złożyć </w:t>
      </w:r>
      <w:r w:rsidR="00D64DBF">
        <w:rPr>
          <w:rFonts w:ascii="Calibri" w:hAnsi="Calibri" w:cs="Calibri"/>
        </w:rPr>
        <w:t>PUP</w:t>
      </w:r>
      <w:r w:rsidRPr="00DB7D22">
        <w:rPr>
          <w:rFonts w:ascii="Calibri" w:hAnsi="Calibri" w:cs="Calibri"/>
        </w:rPr>
        <w:t xml:space="preserve"> stosowne oświadczenie. </w:t>
      </w:r>
    </w:p>
    <w:p w14:paraId="32D3CD4D" w14:textId="77777777" w:rsidR="00E771EE" w:rsidRPr="00DB7D22" w:rsidRDefault="00E771EE" w:rsidP="00E771EE">
      <w:pPr>
        <w:pStyle w:val="Tekstpodstawowy"/>
        <w:jc w:val="center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§ 7.</w:t>
      </w:r>
    </w:p>
    <w:p w14:paraId="0277DCE4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1. Zakupy w ramach przyznanego dofinansowania mogą być dokonywane na terenie Polski i Unii Europejskiej.</w:t>
      </w:r>
    </w:p>
    <w:p w14:paraId="4B61C91B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lastRenderedPageBreak/>
        <w:t>2. Termin, o którym mowa w § 5 pkt 3 i 4 może zostać przedłużony, jeżeli przemawiają za tym względy społeczne, w szczególności przypadki losowe i sytuacje niezależne od Wnioskodawcy.</w:t>
      </w:r>
    </w:p>
    <w:p w14:paraId="016CE615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3. Dopuszczalnymi dokumentami przy rozliczeniu się z udzielonych środków są: faktury VAT, rachunki, umowy kupna-sprzedaży wraz z potwierdzeniem zapłaty podatku od czynności cywilnoprawnych.</w:t>
      </w:r>
    </w:p>
    <w:p w14:paraId="49C372DE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Dokumenty wymienione wyżej winny zawierać następujące dane:</w:t>
      </w:r>
    </w:p>
    <w:p w14:paraId="6A1A942D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 xml:space="preserve"> dane sprzedawcy oraz dane nabywcy,</w:t>
      </w:r>
    </w:p>
    <w:p w14:paraId="18B36C6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>datę wystawienia dokumentu,</w:t>
      </w:r>
    </w:p>
    <w:p w14:paraId="3651532D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>datę zapłaty,</w:t>
      </w:r>
    </w:p>
    <w:p w14:paraId="68F0B6F1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>nazwę (rodzaj) zakupionego towaru lub usługi,</w:t>
      </w:r>
    </w:p>
    <w:p w14:paraId="75A73455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•</w:t>
      </w:r>
      <w:r w:rsidRPr="00DB7D22">
        <w:rPr>
          <w:rFonts w:ascii="Calibri" w:hAnsi="Calibri" w:cs="Calibri"/>
          <w:spacing w:val="-4"/>
          <w:sz w:val="22"/>
          <w:szCs w:val="22"/>
        </w:rPr>
        <w:tab/>
        <w:t>formę i termin zapłaty.</w:t>
      </w:r>
    </w:p>
    <w:p w14:paraId="2A8F9997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b/>
          <w:spacing w:val="-4"/>
          <w:sz w:val="22"/>
          <w:szCs w:val="22"/>
        </w:rPr>
      </w:pPr>
      <w:r w:rsidRPr="00DB7D22">
        <w:rPr>
          <w:rFonts w:ascii="Calibri" w:hAnsi="Calibri" w:cs="Calibri"/>
          <w:b/>
          <w:spacing w:val="-4"/>
          <w:sz w:val="22"/>
          <w:szCs w:val="22"/>
        </w:rPr>
        <w:t>Nie zostaną uwzględnione w rozliczeniu wydatki dokumentowane w formie paragonów fiskalnych oraz faktur uproszczonych.</w:t>
      </w:r>
    </w:p>
    <w:p w14:paraId="6204014E" w14:textId="0F1D6F69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4. </w:t>
      </w:r>
      <w:r w:rsidR="00D64DBF">
        <w:rPr>
          <w:rFonts w:ascii="Calibri" w:hAnsi="Calibri" w:cs="Calibri"/>
          <w:spacing w:val="-4"/>
          <w:sz w:val="22"/>
          <w:szCs w:val="22"/>
        </w:rPr>
        <w:t>PUP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zastrzega prawo weryfikacji dokumentów, o których mowa w ust. 3.</w:t>
      </w:r>
    </w:p>
    <w:p w14:paraId="4EB30A2A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5. W przypadku zakupów dokonywanych poza granicami kraju zakupy te muszą być udokumentowane za pomocą dokumentów, określonych w ust. 3. Do dokumentów tych dołączone musi być tłumaczenie przez tłumacza przysięgłego dokumentów potwierdzających dokonanie zakupów, za wyjątkiem dokumentów sporządzonych z uwzględnieniem języka polskiego.</w:t>
      </w:r>
    </w:p>
    <w:p w14:paraId="4599DEA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6. Wartość zakupionych towarów poza granicami kraju, przeliczana będzie według średniego kursu Narodowego Banku Polskiego z ostatniego dnia roboczego poprzedzającego dzień wystawienia dokumentu sprzedaży.</w:t>
      </w:r>
    </w:p>
    <w:p w14:paraId="3AFE7325" w14:textId="7747D12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7. W uzasadnionych przypadkach </w:t>
      </w:r>
      <w:r w:rsidR="00D64DBF">
        <w:rPr>
          <w:rFonts w:ascii="Calibri" w:hAnsi="Calibri" w:cs="Calibri"/>
          <w:spacing w:val="-4"/>
          <w:sz w:val="22"/>
          <w:szCs w:val="22"/>
        </w:rPr>
        <w:t>PUP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może żądać dodatkowych dokumentów lub oświadczeń, w tym wyceny rzeczoznawcy majątkowego potwierdzającej wartość poniesionych wydatków w ramach dofinansowania.</w:t>
      </w:r>
    </w:p>
    <w:p w14:paraId="4E94362C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8. Przedmioty zakupione przez Wnioskodawcę w ramach przyznanego dofinansowania nie mogą stanowić współwłasności z inną osobą lub podmiotem ani też zostać nabyte w ramach umowy leasingu.</w:t>
      </w:r>
    </w:p>
    <w:p w14:paraId="26EF06C2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9. Zestawienie, o którym mowa w § 5 pkt 4 umowy nie może zawierać wydatków, finansowanych już ze środków publicznych, niezależnie od jej formy i źródła pochodzenia, w tym ze środków pochodzących </w:t>
      </w:r>
      <w:r w:rsidRPr="00DB7D22">
        <w:rPr>
          <w:rFonts w:ascii="Calibri" w:hAnsi="Calibri" w:cs="Calibri"/>
          <w:spacing w:val="-4"/>
          <w:sz w:val="22"/>
          <w:szCs w:val="22"/>
        </w:rPr>
        <w:br/>
        <w:t>z budżetu Unii Europejskiej, udzielonych w odniesieniu do tych samych kosztów kwalifikowalnych, jeżeli łącznie z dofinansowaniem spowoduje to przekroczenie odpowiedniego maksymalnego poziomu intensywności pomocy.</w:t>
      </w:r>
    </w:p>
    <w:p w14:paraId="3AE312F9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10. W przypadku </w:t>
      </w:r>
      <w:r w:rsidRPr="00DB7D22">
        <w:rPr>
          <w:rFonts w:ascii="Calibri" w:hAnsi="Calibri" w:cs="Calibri"/>
          <w:b/>
          <w:spacing w:val="-4"/>
          <w:sz w:val="22"/>
          <w:szCs w:val="22"/>
        </w:rPr>
        <w:t>wykorzystania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na wyszczególnione w specyfikacji towary, maszyny, urządzenia bądź usługi </w:t>
      </w:r>
      <w:r w:rsidRPr="00DB7D22">
        <w:rPr>
          <w:rFonts w:ascii="Calibri" w:hAnsi="Calibri" w:cs="Calibri"/>
          <w:b/>
          <w:spacing w:val="-4"/>
          <w:sz w:val="22"/>
          <w:szCs w:val="22"/>
        </w:rPr>
        <w:t>kwoty mniejszej niż przyznana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w § 2 umowy, </w:t>
      </w:r>
      <w:r w:rsidRPr="00DB7D22">
        <w:rPr>
          <w:rFonts w:ascii="Calibri" w:hAnsi="Calibri" w:cs="Calibri"/>
          <w:b/>
          <w:spacing w:val="-4"/>
          <w:sz w:val="22"/>
          <w:szCs w:val="22"/>
        </w:rPr>
        <w:t>Wnioskodawca dokona  zwrotu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niewykorzystanej części środków na konto </w:t>
      </w:r>
      <w:bookmarkStart w:id="5" w:name="_Hlk514137466"/>
      <w:r w:rsidRPr="00DB7D22">
        <w:rPr>
          <w:rFonts w:ascii="Calibri" w:hAnsi="Calibri" w:cs="Calibri"/>
          <w:spacing w:val="-4"/>
          <w:sz w:val="22"/>
          <w:szCs w:val="22"/>
        </w:rPr>
        <w:t xml:space="preserve">PUP Spółdzielcza Grupa Bankowa, Bank Spółdzielczy o/Nowy Tomyśl </w:t>
      </w:r>
      <w:bookmarkEnd w:id="5"/>
      <w:r w:rsidRPr="00DB7D22">
        <w:rPr>
          <w:rFonts w:ascii="Calibri" w:hAnsi="Calibri" w:cs="Calibri"/>
          <w:spacing w:val="-4"/>
          <w:sz w:val="22"/>
          <w:szCs w:val="22"/>
        </w:rPr>
        <w:t xml:space="preserve">Nr 26 9058 0000 0000 0000 7272 0034, </w:t>
      </w:r>
      <w:r w:rsidRPr="00DB7D22">
        <w:rPr>
          <w:rFonts w:ascii="Calibri" w:hAnsi="Calibri" w:cs="Calibri"/>
          <w:b/>
          <w:spacing w:val="-4"/>
          <w:sz w:val="22"/>
          <w:szCs w:val="22"/>
        </w:rPr>
        <w:t>w ciągu dwóch miesięcy od daty podjęcia działalności gospodarczej określonej w § 2 niniejszej umowy.</w:t>
      </w:r>
    </w:p>
    <w:p w14:paraId="345BB3C6" w14:textId="192FC659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lastRenderedPageBreak/>
        <w:t xml:space="preserve">11. </w:t>
      </w:r>
      <w:r w:rsidR="00D64DBF">
        <w:rPr>
          <w:rFonts w:ascii="Calibri" w:hAnsi="Calibri" w:cs="Calibri"/>
          <w:spacing w:val="-4"/>
          <w:sz w:val="22"/>
          <w:szCs w:val="22"/>
        </w:rPr>
        <w:t>PUP</w:t>
      </w:r>
      <w:r w:rsidRPr="00DB7D22">
        <w:rPr>
          <w:rFonts w:ascii="Calibri" w:hAnsi="Calibri" w:cs="Calibri"/>
          <w:spacing w:val="-4"/>
          <w:sz w:val="22"/>
          <w:szCs w:val="22"/>
        </w:rPr>
        <w:t xml:space="preserve"> dopuszcza możliwość zatwierdzenia poniesionych wydatków udokumentowanych </w:t>
      </w:r>
      <w:r w:rsidRPr="00DB7D22">
        <w:rPr>
          <w:rFonts w:ascii="Calibri" w:hAnsi="Calibri" w:cs="Calibri"/>
          <w:spacing w:val="-4"/>
          <w:sz w:val="22"/>
          <w:szCs w:val="22"/>
        </w:rPr>
        <w:br/>
        <w:t xml:space="preserve">w fakturach bądź innych dokumentach poświadczających dokonanie zakupu, jeżeli w ramach specyfikacji występują przesunięcia kwot dla danych artykułów dotyczą one artykułów wyszczególnionych </w:t>
      </w:r>
      <w:r w:rsidRPr="00DB7D22">
        <w:rPr>
          <w:rFonts w:ascii="Calibri" w:hAnsi="Calibri" w:cs="Calibri"/>
          <w:spacing w:val="-4"/>
          <w:sz w:val="22"/>
          <w:szCs w:val="22"/>
        </w:rPr>
        <w:br/>
        <w:t>w specyfikacji.</w:t>
      </w:r>
    </w:p>
    <w:p w14:paraId="3D0C7A30" w14:textId="58D8FD80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 xml:space="preserve">12. </w:t>
      </w:r>
      <w:r w:rsidR="00D64DBF">
        <w:rPr>
          <w:rFonts w:ascii="Calibri" w:hAnsi="Calibri" w:cs="Calibri"/>
          <w:spacing w:val="-4"/>
          <w:sz w:val="22"/>
          <w:szCs w:val="22"/>
        </w:rPr>
        <w:t>PUP</w:t>
      </w:r>
      <w:r w:rsidRPr="00DB7D22">
        <w:rPr>
          <w:rFonts w:ascii="Calibri" w:hAnsi="Calibri" w:cs="Calibri"/>
          <w:spacing w:val="-4"/>
          <w:sz w:val="22"/>
          <w:szCs w:val="22"/>
        </w:rPr>
        <w:t>, na wniosek Wnioskodawcy, uznaje za prawidłowo poniesione również wydatki odbiegające od zawartych w szczegółowej specyfikacji, mieszczące się w kwocie przyznanego dofinansowania, jeżeli stwierdzi zasadność ich poniesienia, biorąc pod uwagę charakter działalności prowadzonej przez Wnioskodawcę, któremu przyznano dofinansowanie. Zmiana specyfikacji musi być dokonana w formie pisemnej w postaci aneksu do umowy.</w:t>
      </w:r>
    </w:p>
    <w:p w14:paraId="22B85350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13. W przypadku śmierci Wnioskodawcy w okresie od dnia zawarcia umowy o dofinansowanie do upływu 12 miesięcy prowadzenia działalności gospodarczej i nieustanowienia</w:t>
      </w:r>
    </w:p>
    <w:p w14:paraId="1460EFAB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pacing w:val="-4"/>
          <w:sz w:val="22"/>
          <w:szCs w:val="22"/>
        </w:rPr>
      </w:pPr>
      <w:r w:rsidRPr="00DB7D22">
        <w:rPr>
          <w:rFonts w:ascii="Calibri" w:hAnsi="Calibri" w:cs="Calibri"/>
          <w:spacing w:val="-4"/>
          <w:sz w:val="22"/>
          <w:szCs w:val="22"/>
        </w:rPr>
        <w:t>zarządu sukcesyjnego zwrotu wypłaconego dofinansowania dochodzi się w wysokości proporcjonalnej do okresu nieprowadzenia tej działalności. Od kwoty podlegającej zwrotowi nie nalicza się odsetek ustawowych.</w:t>
      </w:r>
    </w:p>
    <w:p w14:paraId="65D73129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bookmarkStart w:id="6" w:name="_Hlk513706470"/>
      <w:r w:rsidRPr="00DB7D22">
        <w:rPr>
          <w:rFonts w:ascii="Calibri" w:hAnsi="Calibri" w:cs="Calibri"/>
        </w:rPr>
        <w:t>§ 8.</w:t>
      </w:r>
    </w:p>
    <w:bookmarkEnd w:id="6"/>
    <w:p w14:paraId="0B85DB06" w14:textId="77777777" w:rsidR="00E771EE" w:rsidRPr="00DB7D22" w:rsidRDefault="00E771EE" w:rsidP="00E771EE">
      <w:pPr>
        <w:pStyle w:val="Tekstpodstawowy"/>
        <w:numPr>
          <w:ilvl w:val="0"/>
          <w:numId w:val="4"/>
        </w:numPr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 Wnioskodawca zobowiązuje się prowadzić działalność gospodarczą co najmniej przez 12 miesięcy od jej rozpoczęcia.</w:t>
      </w:r>
    </w:p>
    <w:p w14:paraId="29302297" w14:textId="77777777" w:rsidR="00E771EE" w:rsidRPr="00DB7D22" w:rsidRDefault="00E771EE" w:rsidP="00E771E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W tym okresie Wnioskodawca nie może zmienić w sposób istotny profilu prowadzonej działalności gospodarczej, zawieszać jej bądź likwidować, a także podjąć dodatkowego zatrudnienia.</w:t>
      </w:r>
    </w:p>
    <w:p w14:paraId="36ABB12E" w14:textId="77777777" w:rsidR="00E771EE" w:rsidRPr="00DB7D22" w:rsidRDefault="00E771EE" w:rsidP="00E771E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Wnioskodawca może poszerzyć zakres prowadzonej działalności gospodarczej ale </w:t>
      </w:r>
      <w:r w:rsidRPr="00DB7D22">
        <w:rPr>
          <w:rFonts w:ascii="Calibri" w:hAnsi="Calibri" w:cs="Calibri"/>
        </w:rPr>
        <w:br/>
        <w:t xml:space="preserve">po uprzednim jego uzgodnieniu ze Starostą.  </w:t>
      </w:r>
    </w:p>
    <w:p w14:paraId="73B8FFA2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9.</w:t>
      </w:r>
    </w:p>
    <w:p w14:paraId="1B33E676" w14:textId="1782080C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1. </w:t>
      </w:r>
      <w:r w:rsidR="00D64DBF">
        <w:rPr>
          <w:rFonts w:ascii="Calibri" w:hAnsi="Calibri" w:cs="Calibri"/>
        </w:rPr>
        <w:t>PUP</w:t>
      </w:r>
      <w:r w:rsidRPr="00DB7D22">
        <w:rPr>
          <w:rFonts w:ascii="Calibri" w:hAnsi="Calibri" w:cs="Calibri"/>
        </w:rPr>
        <w:t xml:space="preserve"> zastrzega sobie prawo do przeprowadzenia u Wnioskodawcy czynności sprawdzających, monitorujących.</w:t>
      </w:r>
    </w:p>
    <w:p w14:paraId="311CF30B" w14:textId="727B611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2. Na wezwanie </w:t>
      </w:r>
      <w:r w:rsidR="00D64DBF">
        <w:rPr>
          <w:rFonts w:ascii="Calibri" w:hAnsi="Calibri" w:cs="Calibri"/>
        </w:rPr>
        <w:t>PUP</w:t>
      </w:r>
      <w:r w:rsidRPr="00DB7D22">
        <w:rPr>
          <w:rFonts w:ascii="Calibri" w:hAnsi="Calibri" w:cs="Calibri"/>
        </w:rPr>
        <w:t xml:space="preserve"> Wnioskodawca zobowiązuje się dostarczyć dokumenty określone </w:t>
      </w:r>
      <w:r w:rsidRPr="00DB7D22">
        <w:rPr>
          <w:rFonts w:ascii="Calibri" w:hAnsi="Calibri" w:cs="Calibri"/>
        </w:rPr>
        <w:br/>
        <w:t>w wezwaniu potwierdzające prowadzenie działalności i wywiązywanie się   z warunków umowy.</w:t>
      </w:r>
    </w:p>
    <w:p w14:paraId="3EA4ACFC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3. Zapewnienia uprawnionym podmiotom prawa wglądu we wszystkie dokumenty, w tym dokumenty elektroniczne związane z realizacją przedmiotu umowy, przez cały okres ich przechowywania określony w umowie.</w:t>
      </w:r>
    </w:p>
    <w:p w14:paraId="4E8D1E08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4. Udostępniania PUP wszystkich dokumentów, w tym dokumentów finansowych, dokumentów potwierdzających prowadzenie działalności gospodarczej, przedstawiania wszelkich informacji </w:t>
      </w:r>
      <w:r w:rsidRPr="00DB7D22">
        <w:rPr>
          <w:rFonts w:ascii="Calibri" w:hAnsi="Calibri" w:cs="Calibri"/>
        </w:rPr>
        <w:br/>
        <w:t>i wyjaśnień związanych z realizacją umowy.</w:t>
      </w:r>
    </w:p>
    <w:p w14:paraId="16C5F49F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lastRenderedPageBreak/>
        <w:t xml:space="preserve">5. Przechowywania wszystkich oryginalnych dokumentów dotyczących przyznania jednorazowo środków na podjęcie działalności gospodarczej oraz wykorzystania otrzymanego dofinansowania w sposób zapewniający dostępność, poufność, i bezpieczeństwo co najmniej przez 10 lat a w przypadku Europejskiego Funduszu Społecznego przez okres wymagany w przepisach źródłowych licząc od dnia jego przyznania. </w:t>
      </w:r>
    </w:p>
    <w:p w14:paraId="434637D3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>6. Pisemnego poinformowania PUP o miejscu archiwizacji dokumentacji związanej z realizacją przedmiotu umowy, w tym otrzymaną pomocą publiczną.</w:t>
      </w:r>
    </w:p>
    <w:p w14:paraId="77D87F1A" w14:textId="77777777" w:rsidR="00E771EE" w:rsidRPr="00DB7D22" w:rsidRDefault="00E771EE" w:rsidP="00E771EE">
      <w:pPr>
        <w:spacing w:line="360" w:lineRule="auto"/>
        <w:jc w:val="both"/>
        <w:rPr>
          <w:rFonts w:ascii="Calibri" w:hAnsi="Calibri" w:cs="Calibri"/>
        </w:rPr>
      </w:pPr>
      <w:r w:rsidRPr="00DB7D22">
        <w:rPr>
          <w:rFonts w:ascii="Calibri" w:hAnsi="Calibri" w:cs="Calibri"/>
        </w:rPr>
        <w:t xml:space="preserve">7. W przypadku zmiany adresu archiwizacji dokumentów oraz w przypadku zawieszenia lub zaprzestania działalności przed terminem, o którym mowa w pkt 3, do poinformowania PUP </w:t>
      </w:r>
      <w:r w:rsidRPr="00DB7D22">
        <w:rPr>
          <w:rFonts w:ascii="Calibri" w:hAnsi="Calibri" w:cs="Calibri"/>
        </w:rPr>
        <w:br/>
        <w:t>o miejscu archiwizacji dokumentów związanych z realizowaną umową</w:t>
      </w:r>
    </w:p>
    <w:p w14:paraId="47910666" w14:textId="77777777" w:rsidR="00E771EE" w:rsidRPr="00DB7D22" w:rsidRDefault="00E771EE" w:rsidP="00E771EE">
      <w:pPr>
        <w:spacing w:line="360" w:lineRule="auto"/>
        <w:jc w:val="center"/>
        <w:rPr>
          <w:rFonts w:ascii="Calibri" w:hAnsi="Calibri" w:cs="Calibri"/>
        </w:rPr>
      </w:pPr>
      <w:r w:rsidRPr="00DB7D22">
        <w:rPr>
          <w:rFonts w:ascii="Calibri" w:hAnsi="Calibri" w:cs="Calibri"/>
        </w:rPr>
        <w:t>§ 10.</w:t>
      </w:r>
    </w:p>
    <w:p w14:paraId="21AF5DEF" w14:textId="02489A0F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1.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zastrzega sobie prawo do natychmiastowego rozwiązania niniejszej umowy, </w:t>
      </w:r>
      <w:r w:rsidRPr="00DB7D22">
        <w:rPr>
          <w:rFonts w:ascii="Calibri" w:hAnsi="Calibri" w:cs="Calibri"/>
          <w:sz w:val="22"/>
          <w:szCs w:val="22"/>
        </w:rPr>
        <w:br/>
        <w:t>w przypadku:</w:t>
      </w:r>
    </w:p>
    <w:p w14:paraId="5FB35C5C" w14:textId="77777777" w:rsidR="00E771EE" w:rsidRPr="00DB7D22" w:rsidRDefault="00E771EE" w:rsidP="00E771EE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1) prowadzenia działalności gospodarczej przez okres krótszy niż 12 miesięcy;</w:t>
      </w:r>
    </w:p>
    <w:p w14:paraId="7EEB1AA5" w14:textId="77777777" w:rsidR="00E771EE" w:rsidRPr="00DB7D22" w:rsidRDefault="00E771EE" w:rsidP="00E771EE">
      <w:pPr>
        <w:pStyle w:val="Tekstpodstawowy"/>
        <w:ind w:left="708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2) złożenia niezgodnego z prawdą oświadczenia, zaświadczenia lub informacji stanowiących załącznik do wniosku o przyznanie jednorazowo środków na podjęcie działalności gospodarczej;</w:t>
      </w:r>
    </w:p>
    <w:p w14:paraId="1C6A3B5B" w14:textId="72CF30D6" w:rsidR="00E771EE" w:rsidRPr="00DB7D22" w:rsidRDefault="00E771EE" w:rsidP="00E771EE">
      <w:pPr>
        <w:pStyle w:val="Tekstpodstawowy"/>
        <w:ind w:left="708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3) złożenia niezgodnych z prawdą informacji, zaświadczeń lub oświadczeń w zakresie, </w:t>
      </w:r>
      <w:r w:rsidRPr="00DB7D22">
        <w:rPr>
          <w:rFonts w:ascii="Calibri" w:hAnsi="Calibri" w:cs="Calibri"/>
          <w:sz w:val="22"/>
          <w:szCs w:val="22"/>
        </w:rPr>
        <w:br/>
        <w:t xml:space="preserve">o którym mowa w </w:t>
      </w:r>
      <w:r w:rsidR="00D64DBF">
        <w:rPr>
          <w:rFonts w:ascii="Calibri" w:hAnsi="Calibri" w:cs="Calibri"/>
          <w:sz w:val="22"/>
          <w:szCs w:val="22"/>
        </w:rPr>
        <w:t xml:space="preserve">przepisach regulujących </w:t>
      </w:r>
      <w:r w:rsidRPr="00DB7D22">
        <w:rPr>
          <w:rFonts w:ascii="Calibri" w:hAnsi="Calibri" w:cs="Calibri"/>
          <w:sz w:val="22"/>
          <w:szCs w:val="22"/>
        </w:rPr>
        <w:t xml:space="preserve"> pomoc publiczn</w:t>
      </w:r>
      <w:r w:rsidR="00D64DBF">
        <w:rPr>
          <w:rFonts w:ascii="Calibri" w:hAnsi="Calibri" w:cs="Calibri"/>
          <w:sz w:val="22"/>
          <w:szCs w:val="22"/>
        </w:rPr>
        <w:t>ą</w:t>
      </w:r>
      <w:r w:rsidRPr="00DB7D22">
        <w:rPr>
          <w:rFonts w:ascii="Calibri" w:hAnsi="Calibri" w:cs="Calibri"/>
          <w:sz w:val="22"/>
          <w:szCs w:val="22"/>
        </w:rPr>
        <w:t xml:space="preserve">, o ile doszło do naruszenia warunków dopuszczalności </w:t>
      </w:r>
      <w:r w:rsidR="00D64DBF">
        <w:rPr>
          <w:rFonts w:ascii="Calibri" w:hAnsi="Calibri" w:cs="Calibri"/>
        </w:rPr>
        <w:t xml:space="preserve">takiej pomocy, w szczególności </w:t>
      </w:r>
      <w:r w:rsidRPr="00DB7D22">
        <w:rPr>
          <w:rFonts w:ascii="Calibri" w:hAnsi="Calibri" w:cs="Calibri"/>
          <w:sz w:val="22"/>
          <w:szCs w:val="22"/>
        </w:rPr>
        <w:t>pomocy de minimis,</w:t>
      </w:r>
    </w:p>
    <w:p w14:paraId="3273DF03" w14:textId="77777777" w:rsidR="00E771EE" w:rsidRPr="00DB7D22" w:rsidRDefault="00E771EE" w:rsidP="00E771EE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4) naruszenia innych warunków umowy.</w:t>
      </w:r>
    </w:p>
    <w:p w14:paraId="223F3E79" w14:textId="11917AAE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2. W uzasadnionych przypadkach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zastrzega sobie możliwość wstrzymania rozwiązania umowy do momentu złożenia stosownych wyjaśnień przez Wnioskodawcę.</w:t>
      </w:r>
    </w:p>
    <w:p w14:paraId="6F4C6D43" w14:textId="151C1F22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3. W przypadku </w:t>
      </w:r>
      <w:r w:rsidRPr="00DB7D22">
        <w:rPr>
          <w:rFonts w:ascii="Calibri" w:hAnsi="Calibri" w:cs="Calibri"/>
          <w:b/>
          <w:sz w:val="22"/>
          <w:szCs w:val="22"/>
        </w:rPr>
        <w:t>naruszenia warunków umowy i jej rozwiązania,</w:t>
      </w:r>
      <w:r w:rsidRPr="00DB7D22">
        <w:rPr>
          <w:rFonts w:ascii="Calibri" w:hAnsi="Calibri" w:cs="Calibri"/>
          <w:sz w:val="22"/>
          <w:szCs w:val="22"/>
        </w:rPr>
        <w:t xml:space="preserve"> </w:t>
      </w:r>
      <w:r w:rsidRPr="00DB7D22">
        <w:rPr>
          <w:rFonts w:ascii="Calibri" w:hAnsi="Calibri" w:cs="Calibri"/>
          <w:b/>
          <w:sz w:val="22"/>
          <w:szCs w:val="22"/>
        </w:rPr>
        <w:t xml:space="preserve">Wnioskodawca zobowiązany jest do zwrotu dofinansowania </w:t>
      </w:r>
      <w:r w:rsidRPr="00DB7D22">
        <w:rPr>
          <w:rFonts w:ascii="Calibri" w:hAnsi="Calibri" w:cs="Calibri"/>
          <w:sz w:val="22"/>
          <w:szCs w:val="22"/>
        </w:rPr>
        <w:t xml:space="preserve">wraz z odsetkami ustawowymi  naliczonymi od dnia otrzymania środków, </w:t>
      </w:r>
      <w:r w:rsidRPr="00DB7D22">
        <w:rPr>
          <w:rFonts w:ascii="Calibri" w:hAnsi="Calibri" w:cs="Calibri"/>
          <w:b/>
          <w:sz w:val="22"/>
          <w:szCs w:val="22"/>
        </w:rPr>
        <w:t xml:space="preserve">w terminie 30 dni od dnia doręczenia wezwania </w:t>
      </w:r>
      <w:r w:rsidR="00D64DBF">
        <w:rPr>
          <w:rFonts w:ascii="Calibri" w:hAnsi="Calibri" w:cs="Calibri"/>
          <w:b/>
          <w:sz w:val="22"/>
          <w:szCs w:val="22"/>
        </w:rPr>
        <w:t>PUP</w:t>
      </w:r>
      <w:r w:rsidRPr="00DB7D22">
        <w:rPr>
          <w:rFonts w:ascii="Calibri" w:hAnsi="Calibri" w:cs="Calibri"/>
          <w:b/>
          <w:sz w:val="22"/>
          <w:szCs w:val="22"/>
        </w:rPr>
        <w:t>.</w:t>
      </w:r>
    </w:p>
    <w:p w14:paraId="6208A437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4. Odsetki ustawowe za opóźnienie będą naliczane od dnia otrzymania środków do daty ostatecznej spłaty zobowiązania.</w:t>
      </w:r>
    </w:p>
    <w:p w14:paraId="0090BC02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5.Zwrotu należy dokonać na konto PUP </w:t>
      </w:r>
      <w:r w:rsidRPr="00DB7D22">
        <w:rPr>
          <w:rFonts w:ascii="Calibri" w:hAnsi="Calibri" w:cs="Calibri"/>
          <w:spacing w:val="-4"/>
          <w:sz w:val="22"/>
          <w:szCs w:val="22"/>
        </w:rPr>
        <w:t>Spółdzielcza Grupa Bankowa, Bank Spółdzielczy o/Nowy Tomyśl</w:t>
      </w:r>
    </w:p>
    <w:p w14:paraId="4B894D07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b/>
          <w:sz w:val="22"/>
          <w:szCs w:val="22"/>
        </w:rPr>
        <w:t>Nr 26 9058 0000 0000 0000 7272 0034.</w:t>
      </w:r>
    </w:p>
    <w:p w14:paraId="6D5CD723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6. Niezwrócenie przez Wnioskodawcę środków i odsetek ustawowych za opóźnienie w ciągu 30 dni od otrzymania wypowiedzenia umowy spowoduje skierowanie przez Starostę sprawy na drogę postępowania sądowego.</w:t>
      </w:r>
    </w:p>
    <w:p w14:paraId="1DB65DF7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11.</w:t>
      </w:r>
    </w:p>
    <w:p w14:paraId="783F9722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lastRenderedPageBreak/>
        <w:t xml:space="preserve">Po zakończeniu rocznego okresu prowadzenia działalności w terminie 30 dni od dnia upływu </w:t>
      </w:r>
      <w:r w:rsidRPr="00DB7D22">
        <w:rPr>
          <w:rFonts w:ascii="Calibri" w:hAnsi="Calibri" w:cs="Calibri"/>
          <w:sz w:val="22"/>
          <w:szCs w:val="22"/>
        </w:rPr>
        <w:br/>
        <w:t>12 miesięcznego okresu prowadzenia działalności  Wnioskodawca dostarczy Staroście zaświadczenia:</w:t>
      </w:r>
    </w:p>
    <w:p w14:paraId="3A95DB5A" w14:textId="77777777" w:rsidR="00E771EE" w:rsidRPr="00DB7D22" w:rsidRDefault="00E771EE" w:rsidP="00E771EE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zaświadczenie z Zakładu Ubezpieczeń Społecznych potwierdzające podleganie ubezpieczeniom społecznym przez 12 miesięczny okres prowadzenia działalności (od-do) oraz o nie zgłoszeniu z tytułu umowy o pracę,</w:t>
      </w:r>
    </w:p>
    <w:p w14:paraId="220CEA08" w14:textId="72E31E7C" w:rsidR="00E771EE" w:rsidRPr="00DB7D22" w:rsidRDefault="00E771EE" w:rsidP="00E771EE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zaświadczenie z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Skarbowego potwierdzające 12 miesięczny okres prowadzenia działalności oraz podlegania obowiązkowi podatkowemu z tego tytułu (od – do);</w:t>
      </w:r>
    </w:p>
    <w:p w14:paraId="647B02AE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12.</w:t>
      </w:r>
    </w:p>
    <w:p w14:paraId="5E22BBE1" w14:textId="0E1571A9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Zabezpieczenie kwoty przyznanej Wnioskodawcy w § 2 umowy stanowi poręczenie cywilne udzielone przez dwóch poręczycieli wymienionych w niniejszej umowie,  na podstawie którego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 xml:space="preserve"> będzie dochodził swoich roszczeń w przypadku niewywiązania się przez Wnioskodawcę z warunków umowy. Umowa poręczenia stanowi integralną część umowy. </w:t>
      </w:r>
    </w:p>
    <w:p w14:paraId="758E8B70" w14:textId="77777777" w:rsidR="00E771EE" w:rsidRPr="00DB7D22" w:rsidRDefault="00E771EE" w:rsidP="00E771EE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13.</w:t>
      </w:r>
    </w:p>
    <w:p w14:paraId="78884CAF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Pozbawienie Wnioskodawcy statusu bezrobotnego nastąpi od dnia następnego po dniu otrzymania środków na podjęcie działalności.</w:t>
      </w:r>
    </w:p>
    <w:p w14:paraId="1FF2BF4D" w14:textId="77777777" w:rsidR="00E771EE" w:rsidRPr="00DB7D22" w:rsidRDefault="00E771EE" w:rsidP="00E771EE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14</w:t>
      </w:r>
    </w:p>
    <w:p w14:paraId="3EA1ABD7" w14:textId="77777777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Wnioskodawca oświadcza, iż znana jest mu treść obowiązującego Regulaminu przyznawania środków na podjęcie działalności gospodarczej przez PUP  oraz aktów prawnych regulujących zasady przyznawania środków na podjęcie działalności gospodarczej.</w:t>
      </w:r>
    </w:p>
    <w:p w14:paraId="5B4A19CA" w14:textId="4643F212" w:rsidR="00E771EE" w:rsidRPr="00DB7D22" w:rsidRDefault="00E771EE" w:rsidP="00E771EE">
      <w:pPr>
        <w:pStyle w:val="Tekstpodstawowy"/>
        <w:rPr>
          <w:rFonts w:ascii="Calibri" w:hAnsi="Calibri" w:cs="Calibri"/>
          <w:sz w:val="22"/>
          <w:szCs w:val="22"/>
        </w:rPr>
      </w:pPr>
    </w:p>
    <w:p w14:paraId="44CC4D8C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7" w:name="_Hlk513706978"/>
      <w:r w:rsidRPr="00DB7D22">
        <w:rPr>
          <w:rFonts w:ascii="Calibri" w:hAnsi="Calibri" w:cs="Calibri"/>
          <w:sz w:val="22"/>
          <w:szCs w:val="22"/>
        </w:rPr>
        <w:t>§ 15.</w:t>
      </w:r>
    </w:p>
    <w:p w14:paraId="11AC8136" w14:textId="1DDC7207" w:rsidR="00BD7C2B" w:rsidRDefault="00BD7C2B" w:rsidP="00BD7C2B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D7C2B">
        <w:rPr>
          <w:rFonts w:ascii="Calibri" w:hAnsi="Calibri" w:cs="Calibri"/>
          <w:sz w:val="22"/>
          <w:szCs w:val="22"/>
        </w:rPr>
        <w:t>Dofinansowanie stanowi pomoc de minimis i jest udzielane zgodnie z warunkami</w:t>
      </w:r>
      <w:r w:rsidR="008E6D7A">
        <w:rPr>
          <w:rFonts w:ascii="Calibri" w:hAnsi="Calibri" w:cs="Calibri"/>
          <w:sz w:val="22"/>
          <w:szCs w:val="22"/>
        </w:rPr>
        <w:t xml:space="preserve"> </w:t>
      </w:r>
      <w:r w:rsidRPr="00BD7C2B">
        <w:rPr>
          <w:rFonts w:ascii="Calibri" w:hAnsi="Calibri" w:cs="Calibri"/>
          <w:sz w:val="22"/>
          <w:szCs w:val="22"/>
        </w:rPr>
        <w:t>dopuszczalności pomocy de minimis na podstawie obowiązujących przepisów, nie</w:t>
      </w:r>
      <w:r w:rsidR="008E6D7A">
        <w:rPr>
          <w:rFonts w:ascii="Calibri" w:hAnsi="Calibri" w:cs="Calibri"/>
          <w:sz w:val="22"/>
          <w:szCs w:val="22"/>
        </w:rPr>
        <w:t xml:space="preserve"> </w:t>
      </w:r>
      <w:r w:rsidRPr="008E6D7A">
        <w:rPr>
          <w:rFonts w:ascii="Calibri" w:hAnsi="Calibri" w:cs="Calibri"/>
          <w:sz w:val="22"/>
          <w:szCs w:val="22"/>
        </w:rPr>
        <w:t>przekraczając limitów określonych tymi przepisami.</w:t>
      </w:r>
    </w:p>
    <w:p w14:paraId="48B3AD53" w14:textId="6CB2B7F5" w:rsidR="00E771EE" w:rsidRPr="008E6D7A" w:rsidRDefault="00D64DBF" w:rsidP="00BD7C2B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E6D7A">
        <w:rPr>
          <w:rFonts w:ascii="Calibri" w:hAnsi="Calibri" w:cs="Calibri"/>
          <w:sz w:val="22"/>
          <w:szCs w:val="22"/>
        </w:rPr>
        <w:t>PUP</w:t>
      </w:r>
      <w:r w:rsidR="00BD7C2B" w:rsidRPr="008E6D7A">
        <w:rPr>
          <w:rFonts w:ascii="Calibri" w:hAnsi="Calibri" w:cs="Calibri"/>
          <w:sz w:val="22"/>
          <w:szCs w:val="22"/>
        </w:rPr>
        <w:t xml:space="preserve"> wyda Wnioskodawcy zaświadczenie o przyznanym wsparciu stwierdzające jego charakter i określające dzień i wartość udzielonej pomocy de minimis</w:t>
      </w:r>
    </w:p>
    <w:bookmarkEnd w:id="7"/>
    <w:p w14:paraId="300D1AD3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16.</w:t>
      </w:r>
    </w:p>
    <w:p w14:paraId="01CAEA0C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Umowa jest zawarta na okres 12 miesięcy. Za dzień podjęcia działalności gospodarczej uważa się datę rozpoczęcia działalności wskazaną w Centralnej Ewidencji i Informacji Działalności Gospodarczej.</w:t>
      </w:r>
    </w:p>
    <w:p w14:paraId="60817638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§17.</w:t>
      </w:r>
    </w:p>
    <w:p w14:paraId="61A13476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Wszelkie zmiany w umowie wymagają formy pisemnej, pod rygorem nieważności.</w:t>
      </w:r>
    </w:p>
    <w:p w14:paraId="006675DA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Zmiany dokonywane są w formie aneksu do umowy.</w:t>
      </w:r>
    </w:p>
    <w:p w14:paraId="75C3DDA5" w14:textId="77777777" w:rsidR="00E771EE" w:rsidRPr="00DB7D22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18</w:t>
      </w:r>
    </w:p>
    <w:p w14:paraId="761AFEA6" w14:textId="77777777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1. Strony zobowiązują się do przestrzegania warunków umowy.</w:t>
      </w:r>
    </w:p>
    <w:p w14:paraId="04A80A57" w14:textId="06C1729A" w:rsidR="00E771EE" w:rsidRPr="00DB7D22" w:rsidRDefault="00E771EE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lastRenderedPageBreak/>
        <w:t xml:space="preserve">2. Ewentualne spory powstałe w związku z wykonaniem niniejszej umowy rozstrzygać będzie sąd powszechny właściwy miejscowo dla siedziby </w:t>
      </w:r>
      <w:r w:rsidR="00D64DBF">
        <w:rPr>
          <w:rFonts w:ascii="Calibri" w:hAnsi="Calibri" w:cs="Calibri"/>
          <w:sz w:val="22"/>
          <w:szCs w:val="22"/>
        </w:rPr>
        <w:t>PUP</w:t>
      </w:r>
      <w:r w:rsidRPr="00DB7D22">
        <w:rPr>
          <w:rFonts w:ascii="Calibri" w:hAnsi="Calibri" w:cs="Calibri"/>
          <w:sz w:val="22"/>
          <w:szCs w:val="22"/>
        </w:rPr>
        <w:t>.</w:t>
      </w:r>
    </w:p>
    <w:p w14:paraId="3DA14B9A" w14:textId="77777777" w:rsidR="00E771EE" w:rsidRDefault="00E771EE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>§ 19</w:t>
      </w:r>
    </w:p>
    <w:p w14:paraId="7D98E89C" w14:textId="77777777" w:rsidR="00D64DBF" w:rsidRPr="008E6D7A" w:rsidRDefault="00D64DBF" w:rsidP="00D64DBF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6D7A">
        <w:rPr>
          <w:rFonts w:asciiTheme="minorHAnsi" w:hAnsiTheme="minorHAnsi" w:cstheme="minorHAnsi"/>
          <w:sz w:val="22"/>
          <w:szCs w:val="22"/>
        </w:rPr>
        <w:t>Wnioskodawca oświadcza, że:</w:t>
      </w:r>
    </w:p>
    <w:p w14:paraId="6E20AB7F" w14:textId="77777777" w:rsidR="00D64DBF" w:rsidRPr="00D64DBF" w:rsidRDefault="00D64DBF" w:rsidP="00D64DB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D64DB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znane  są mu treści aktów prawnych regulujących niniejszą umowę oraz </w:t>
      </w:r>
      <w:r w:rsidRPr="008E6D7A">
        <w:rPr>
          <w:rFonts w:asciiTheme="minorHAnsi" w:hAnsiTheme="minorHAnsi" w:cstheme="minorHAnsi"/>
          <w:color w:val="000000" w:themeColor="text1"/>
          <w:sz w:val="22"/>
          <w:szCs w:val="22"/>
        </w:rPr>
        <w:t>Regulamin przyznawania przez PUP środków na podjęcie działalności gospodarczej</w:t>
      </w:r>
      <w:r w:rsidRPr="00D64DB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</w:t>
      </w:r>
    </w:p>
    <w:p w14:paraId="76600684" w14:textId="77777777" w:rsidR="00D64DBF" w:rsidRPr="008E6D7A" w:rsidRDefault="00D64DBF" w:rsidP="00D64DBF">
      <w:pPr>
        <w:pStyle w:val="Bezodstpw1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64DBF">
        <w:rPr>
          <w:rFonts w:asciiTheme="minorHAnsi" w:hAnsiTheme="minorHAnsi" w:cstheme="minorHAnsi"/>
          <w:color w:val="000000"/>
        </w:rPr>
        <w:t>wyraża zgodę na przetwarzanie jego danych osobowych w zakresie służącym prawidłowemu wykonaniu niniejszej Umowy.</w:t>
      </w:r>
    </w:p>
    <w:p w14:paraId="7BB8FD0F" w14:textId="77777777" w:rsidR="00D64DBF" w:rsidRPr="00DB7D22" w:rsidRDefault="00D64DBF" w:rsidP="00E771EE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1BBEAAB" w14:textId="77777777" w:rsidR="00E771EE" w:rsidRPr="00DB7D22" w:rsidRDefault="00E771EE" w:rsidP="00A61094">
      <w:pPr>
        <w:pStyle w:val="Tekstpodstawow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B7D22">
        <w:rPr>
          <w:szCs w:val="24"/>
        </w:rPr>
        <w:br/>
      </w:r>
      <w:r w:rsidRPr="00DB7D22">
        <w:rPr>
          <w:rFonts w:ascii="Calibri" w:hAnsi="Calibri" w:cs="Calibri"/>
          <w:sz w:val="22"/>
          <w:szCs w:val="22"/>
        </w:rPr>
        <w:t>§ 20</w:t>
      </w:r>
    </w:p>
    <w:p w14:paraId="00AEFC91" w14:textId="77777777" w:rsidR="00B003FB" w:rsidRPr="00A14DB8" w:rsidRDefault="00B003FB" w:rsidP="00B003FB">
      <w:pPr>
        <w:spacing w:after="0" w:line="36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D72A9A">
        <w:rPr>
          <w:rFonts w:ascii="Calibri" w:eastAsia="Times New Roman" w:hAnsi="Calibri" w:cs="Calibri"/>
          <w:color w:val="000000" w:themeColor="text1"/>
          <w:lang w:eastAsia="pl-PL"/>
        </w:rPr>
        <w:t xml:space="preserve">W 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sprawach </w:t>
      </w:r>
      <w:r w:rsidRPr="00D72A9A">
        <w:rPr>
          <w:rFonts w:ascii="Calibri" w:eastAsia="Times New Roman" w:hAnsi="Calibri" w:cs="Calibri"/>
          <w:color w:val="000000" w:themeColor="text1"/>
          <w:lang w:eastAsia="pl-PL"/>
        </w:rPr>
        <w:t xml:space="preserve"> nieuregulowany</w:t>
      </w:r>
      <w:r>
        <w:rPr>
          <w:rFonts w:ascii="Calibri" w:eastAsia="Times New Roman" w:hAnsi="Calibri" w:cs="Calibri"/>
          <w:color w:val="000000" w:themeColor="text1"/>
          <w:lang w:eastAsia="pl-PL"/>
        </w:rPr>
        <w:t>ch</w:t>
      </w:r>
      <w:r w:rsidRPr="00D72A9A">
        <w:rPr>
          <w:rFonts w:ascii="Calibri" w:eastAsia="Times New Roman" w:hAnsi="Calibri" w:cs="Calibri"/>
          <w:color w:val="000000" w:themeColor="text1"/>
          <w:lang w:eastAsia="pl-PL"/>
        </w:rPr>
        <w:t xml:space="preserve">  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w U</w:t>
      </w:r>
      <w:r w:rsidRPr="00D72A9A">
        <w:rPr>
          <w:rFonts w:ascii="Calibri" w:eastAsia="Times New Roman" w:hAnsi="Calibri" w:cs="Calibri"/>
          <w:color w:val="000000" w:themeColor="text1"/>
          <w:lang w:eastAsia="pl-PL"/>
        </w:rPr>
        <w:t>mowie mają zastosowanie przepisy</w:t>
      </w:r>
      <w:r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1A3867">
        <w:rPr>
          <w:rFonts w:ascii="Calibri" w:eastAsia="Times New Roman" w:hAnsi="Calibri" w:cs="Calibri"/>
          <w:color w:val="000000" w:themeColor="text1"/>
          <w:lang w:eastAsia="pl-PL"/>
        </w:rPr>
        <w:t xml:space="preserve">Kodeksu cywilnego, </w:t>
      </w:r>
      <w:r w:rsidRPr="00D72A9A">
        <w:rPr>
          <w:rFonts w:ascii="Calibri" w:hAnsi="Calibri" w:cs="Calibri"/>
          <w:color w:val="000000" w:themeColor="text1"/>
        </w:rPr>
        <w:t>przepisy regulujące pomoc publiczną, w tym pomoc de minimis oraz powszechnie obowiązujące przepisy regulujące zatrudnienie</w:t>
      </w:r>
      <w:r>
        <w:rPr>
          <w:rFonts w:ascii="Calibri" w:hAnsi="Calibri" w:cs="Calibri"/>
          <w:color w:val="000000" w:themeColor="text1"/>
        </w:rPr>
        <w:t>.</w:t>
      </w:r>
    </w:p>
    <w:p w14:paraId="2DBFC084" w14:textId="77777777" w:rsidR="00D64DBF" w:rsidRDefault="00D64DBF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43375185" w14:textId="77777777" w:rsidR="00D64DBF" w:rsidRDefault="00D64DBF" w:rsidP="00E771EE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0A9F92DD" w14:textId="7FD12842" w:rsidR="00E771EE" w:rsidRPr="00DB7D22" w:rsidRDefault="00E771EE" w:rsidP="00E771EE">
      <w:pPr>
        <w:spacing w:line="360" w:lineRule="auto"/>
        <w:jc w:val="center"/>
        <w:rPr>
          <w:rFonts w:ascii="Calibri" w:eastAsia="Calibri" w:hAnsi="Calibri" w:cs="Times New Roman"/>
        </w:rPr>
      </w:pPr>
      <w:r w:rsidRPr="00DB7D22">
        <w:rPr>
          <w:rFonts w:ascii="Calibri" w:eastAsia="Calibri" w:hAnsi="Calibri"/>
        </w:rPr>
        <w:br/>
        <w:t>§ 21</w:t>
      </w:r>
    </w:p>
    <w:p w14:paraId="26D1E6A1" w14:textId="77777777" w:rsidR="00E771EE" w:rsidRDefault="00E771EE" w:rsidP="00B003F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/>
        </w:rPr>
      </w:pPr>
      <w:r w:rsidRPr="008E6D7A">
        <w:rPr>
          <w:rFonts w:ascii="Calibri" w:eastAsia="Calibri" w:hAnsi="Calibri"/>
        </w:rPr>
        <w:t>Umowa obowiązuje obie strony z dniem podpisania.</w:t>
      </w:r>
    </w:p>
    <w:p w14:paraId="593014F9" w14:textId="77777777" w:rsidR="00B003FB" w:rsidRPr="00DB7D22" w:rsidRDefault="00B003FB" w:rsidP="00B003FB">
      <w:pPr>
        <w:pStyle w:val="Tekstpodstawowy"/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B7D22">
        <w:rPr>
          <w:rFonts w:ascii="Calibri" w:hAnsi="Calibri" w:cs="Calibri"/>
          <w:sz w:val="22"/>
          <w:szCs w:val="22"/>
        </w:rPr>
        <w:t xml:space="preserve">Umowa została sporządzona w czterech jednobrzmiących egzemplarzach z których jeden zatrzymuje </w:t>
      </w:r>
      <w:r>
        <w:rPr>
          <w:rFonts w:ascii="Calibri" w:hAnsi="Calibri" w:cs="Calibri"/>
          <w:sz w:val="22"/>
          <w:szCs w:val="22"/>
        </w:rPr>
        <w:t>PUP,</w:t>
      </w:r>
      <w:r w:rsidRPr="00DB7D22">
        <w:rPr>
          <w:rFonts w:ascii="Calibri" w:hAnsi="Calibri" w:cs="Calibri"/>
          <w:sz w:val="22"/>
          <w:szCs w:val="22"/>
        </w:rPr>
        <w:t xml:space="preserve"> a po jednym </w:t>
      </w:r>
      <w:r>
        <w:rPr>
          <w:rFonts w:ascii="Calibri" w:hAnsi="Calibri" w:cs="Calibri"/>
          <w:sz w:val="22"/>
          <w:szCs w:val="22"/>
        </w:rPr>
        <w:t xml:space="preserve">egzemplarzu </w:t>
      </w:r>
      <w:r w:rsidRPr="00DB7D22">
        <w:rPr>
          <w:rFonts w:ascii="Calibri" w:hAnsi="Calibri" w:cs="Calibri"/>
          <w:sz w:val="22"/>
          <w:szCs w:val="22"/>
        </w:rPr>
        <w:t>otrzymuj</w:t>
      </w:r>
      <w:r>
        <w:rPr>
          <w:rFonts w:ascii="Calibri" w:hAnsi="Calibri" w:cs="Calibri"/>
          <w:sz w:val="22"/>
          <w:szCs w:val="22"/>
        </w:rPr>
        <w:t>ą</w:t>
      </w:r>
      <w:r w:rsidRPr="00DB7D22">
        <w:rPr>
          <w:rFonts w:ascii="Calibri" w:hAnsi="Calibri" w:cs="Calibri"/>
          <w:sz w:val="22"/>
          <w:szCs w:val="22"/>
        </w:rPr>
        <w:t xml:space="preserve"> Wnioskodawca i  Poręczyciele.</w:t>
      </w:r>
    </w:p>
    <w:p w14:paraId="32AB1D99" w14:textId="77777777" w:rsidR="00B003FB" w:rsidRDefault="00B003FB" w:rsidP="00E771EE">
      <w:pPr>
        <w:spacing w:line="360" w:lineRule="auto"/>
        <w:jc w:val="both"/>
        <w:rPr>
          <w:rFonts w:ascii="Calibri" w:eastAsia="Calibri" w:hAnsi="Calibri"/>
          <w:b/>
        </w:rPr>
      </w:pPr>
    </w:p>
    <w:p w14:paraId="2B86D974" w14:textId="77777777" w:rsidR="00B003FB" w:rsidRPr="00DB1B21" w:rsidRDefault="00B003FB" w:rsidP="00B003FB">
      <w:pPr>
        <w:pStyle w:val="Tekstpodstawowy"/>
        <w:spacing w:line="340" w:lineRule="atLeast"/>
        <w:jc w:val="center"/>
        <w:rPr>
          <w:rFonts w:ascii="Verdana" w:hAnsi="Verdana" w:cs="Arial"/>
          <w:color w:val="000000"/>
        </w:rPr>
      </w:pPr>
      <w:r w:rsidRPr="00DB1B21">
        <w:rPr>
          <w:rFonts w:ascii="Verdana" w:hAnsi="Verdana" w:cs="Arial"/>
          <w:color w:val="000000"/>
        </w:rPr>
        <w:t>PODPISY</w:t>
      </w:r>
    </w:p>
    <w:p w14:paraId="6F510909" w14:textId="77777777" w:rsidR="00B003FB" w:rsidRDefault="00B003FB" w:rsidP="00B003FB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12D48C91" w14:textId="77777777" w:rsidR="00B003FB" w:rsidRPr="00807463" w:rsidRDefault="00B003FB" w:rsidP="00B003FB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7F215889" w14:textId="77777777" w:rsidR="00B003FB" w:rsidRPr="00807463" w:rsidRDefault="00B003FB" w:rsidP="00B003FB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3D4E7302" w14:textId="77777777" w:rsidR="00B003FB" w:rsidRPr="00807463" w:rsidRDefault="00B003FB" w:rsidP="00B003FB">
      <w:pPr>
        <w:pStyle w:val="Tekstpodstawowy"/>
        <w:tabs>
          <w:tab w:val="left" w:pos="142"/>
        </w:tabs>
        <w:ind w:left="5529" w:hanging="5387"/>
        <w:rPr>
          <w:rFonts w:ascii="Verdana" w:hAnsi="Verdana" w:cs="Arial"/>
          <w:color w:val="000000"/>
          <w:sz w:val="20"/>
        </w:rPr>
      </w:pPr>
      <w:r w:rsidRPr="00807463">
        <w:rPr>
          <w:rFonts w:ascii="Verdana" w:hAnsi="Verdana" w:cs="Arial"/>
          <w:color w:val="000000"/>
          <w:sz w:val="20"/>
        </w:rPr>
        <w:t xml:space="preserve">…………………………………………………                      </w:t>
      </w:r>
      <w:r>
        <w:rPr>
          <w:rFonts w:ascii="Verdana" w:hAnsi="Verdana" w:cs="Arial"/>
          <w:color w:val="000000"/>
          <w:sz w:val="20"/>
        </w:rPr>
        <w:t xml:space="preserve">             </w:t>
      </w:r>
      <w:r w:rsidRPr="00807463">
        <w:rPr>
          <w:rFonts w:ascii="Verdana" w:hAnsi="Verdana" w:cs="Arial"/>
          <w:color w:val="000000"/>
          <w:sz w:val="20"/>
        </w:rPr>
        <w:t>…….………………………………………………</w:t>
      </w:r>
    </w:p>
    <w:p w14:paraId="059EFB82" w14:textId="77777777" w:rsidR="00B003FB" w:rsidRPr="004C43A7" w:rsidRDefault="00B003FB" w:rsidP="00B003FB">
      <w:pPr>
        <w:rPr>
          <w:rFonts w:ascii="Calibri" w:eastAsia="Calibri" w:hAnsi="Calibri" w:cs="Times New Roman"/>
        </w:rPr>
      </w:pPr>
      <w:r w:rsidRPr="00807463">
        <w:rPr>
          <w:rFonts w:ascii="Verdana" w:hAnsi="Verdana"/>
          <w:color w:val="000000"/>
          <w:sz w:val="16"/>
          <w:szCs w:val="16"/>
        </w:rPr>
        <w:t xml:space="preserve">  </w:t>
      </w:r>
      <w:r>
        <w:rPr>
          <w:rFonts w:ascii="Verdana" w:hAnsi="Verdana"/>
          <w:color w:val="000000"/>
          <w:sz w:val="16"/>
          <w:szCs w:val="16"/>
        </w:rPr>
        <w:t xml:space="preserve">    </w:t>
      </w:r>
      <w:r w:rsidRPr="00807463">
        <w:rPr>
          <w:rFonts w:ascii="Verdana" w:hAnsi="Verdana"/>
          <w:color w:val="000000"/>
          <w:sz w:val="16"/>
          <w:szCs w:val="16"/>
        </w:rPr>
        <w:t>(</w:t>
      </w:r>
      <w:r>
        <w:rPr>
          <w:rFonts w:ascii="Verdana" w:hAnsi="Verdana"/>
          <w:color w:val="000000"/>
          <w:sz w:val="16"/>
          <w:szCs w:val="16"/>
        </w:rPr>
        <w:t>czytelny</w:t>
      </w:r>
      <w:r w:rsidRPr="00807463">
        <w:rPr>
          <w:rFonts w:ascii="Verdana" w:hAnsi="Verdana"/>
          <w:color w:val="000000"/>
          <w:sz w:val="16"/>
          <w:szCs w:val="16"/>
        </w:rPr>
        <w:t xml:space="preserve"> podpis </w:t>
      </w:r>
      <w:r>
        <w:rPr>
          <w:rFonts w:ascii="Verdana" w:hAnsi="Verdana"/>
          <w:color w:val="000000"/>
          <w:sz w:val="16"/>
          <w:szCs w:val="16"/>
        </w:rPr>
        <w:t>Wnioskodawcy</w:t>
      </w:r>
      <w:r w:rsidRPr="00807463">
        <w:rPr>
          <w:rFonts w:ascii="Verdana" w:hAnsi="Verdana"/>
          <w:color w:val="000000"/>
          <w:sz w:val="16"/>
          <w:szCs w:val="16"/>
        </w:rPr>
        <w:t xml:space="preserve">)           </w:t>
      </w:r>
      <w:r>
        <w:rPr>
          <w:rFonts w:ascii="Verdana" w:hAnsi="Verdana"/>
          <w:color w:val="000000"/>
          <w:sz w:val="16"/>
          <w:szCs w:val="16"/>
        </w:rPr>
        <w:t xml:space="preserve">   </w:t>
      </w:r>
      <w:r w:rsidRPr="00807463">
        <w:rPr>
          <w:rFonts w:ascii="Verdana" w:hAnsi="Verdana"/>
          <w:color w:val="000000"/>
          <w:sz w:val="16"/>
          <w:szCs w:val="16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 xml:space="preserve">                             </w:t>
      </w:r>
      <w:r w:rsidRPr="00807463">
        <w:rPr>
          <w:rFonts w:ascii="Verdana" w:hAnsi="Verdana"/>
          <w:color w:val="000000"/>
          <w:sz w:val="16"/>
          <w:szCs w:val="16"/>
        </w:rPr>
        <w:t xml:space="preserve">    (Dyrektor Powiatowego Urzędu Pracy)</w:t>
      </w:r>
    </w:p>
    <w:p w14:paraId="6940A4C4" w14:textId="77777777" w:rsidR="00B003FB" w:rsidRDefault="00B003FB" w:rsidP="00E771EE">
      <w:pPr>
        <w:spacing w:line="256" w:lineRule="auto"/>
        <w:rPr>
          <w:rFonts w:ascii="Calibri" w:eastAsia="Calibri" w:hAnsi="Calibri"/>
          <w:b/>
        </w:rPr>
      </w:pPr>
    </w:p>
    <w:p w14:paraId="407C821E" w14:textId="517DFC30" w:rsidR="00E771EE" w:rsidRPr="00DB7D22" w:rsidRDefault="00E771EE" w:rsidP="00E771EE">
      <w:pPr>
        <w:spacing w:line="256" w:lineRule="auto"/>
        <w:rPr>
          <w:rFonts w:ascii="Calibri" w:eastAsia="Calibri" w:hAnsi="Calibri"/>
          <w:b/>
        </w:rPr>
      </w:pPr>
      <w:r w:rsidRPr="00DB7D22">
        <w:rPr>
          <w:rFonts w:ascii="Calibri" w:eastAsia="Calibri" w:hAnsi="Calibri"/>
          <w:b/>
        </w:rPr>
        <w:t>Podpisy poręczycieli i współmałżonków, nr dowodów osobistych.</w:t>
      </w:r>
    </w:p>
    <w:p w14:paraId="03987ED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a)</w:t>
      </w:r>
    </w:p>
    <w:p w14:paraId="0C4590BC" w14:textId="77777777" w:rsidR="00E771EE" w:rsidRPr="00DB7D22" w:rsidRDefault="00E771EE" w:rsidP="008E6D7A">
      <w:pPr>
        <w:spacing w:after="0" w:line="240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                                  ………………………………………………………..</w:t>
      </w:r>
    </w:p>
    <w:p w14:paraId="63CE455A" w14:textId="4D37F4FF" w:rsidR="00E771EE" w:rsidRPr="008E6D7A" w:rsidRDefault="00E771EE" w:rsidP="008E6D7A">
      <w:pPr>
        <w:spacing w:after="0" w:line="240" w:lineRule="auto"/>
        <w:rPr>
          <w:rFonts w:ascii="Calibri" w:eastAsia="Calibri" w:hAnsi="Calibri"/>
          <w:sz w:val="18"/>
          <w:szCs w:val="18"/>
        </w:rPr>
      </w:pPr>
      <w:r w:rsidRPr="008E6D7A">
        <w:rPr>
          <w:rFonts w:ascii="Calibri" w:eastAsia="Calibri" w:hAnsi="Calibri"/>
          <w:sz w:val="18"/>
          <w:szCs w:val="18"/>
        </w:rPr>
        <w:t xml:space="preserve">/czytelny podpis poręczyciela/ </w:t>
      </w:r>
      <w:r w:rsidRPr="008E6D7A">
        <w:rPr>
          <w:rFonts w:ascii="Calibri" w:eastAsia="Calibri" w:hAnsi="Calibri"/>
          <w:sz w:val="18"/>
          <w:szCs w:val="18"/>
        </w:rPr>
        <w:tab/>
      </w:r>
      <w:r w:rsidRPr="008E6D7A">
        <w:rPr>
          <w:rFonts w:ascii="Calibri" w:eastAsia="Calibri" w:hAnsi="Calibri"/>
          <w:sz w:val="18"/>
          <w:szCs w:val="18"/>
        </w:rPr>
        <w:tab/>
        <w:t xml:space="preserve">                  </w:t>
      </w:r>
      <w:r w:rsidR="00B003FB">
        <w:rPr>
          <w:rFonts w:ascii="Calibri" w:eastAsia="Calibri" w:hAnsi="Calibri"/>
          <w:sz w:val="18"/>
          <w:szCs w:val="18"/>
        </w:rPr>
        <w:t xml:space="preserve">   </w:t>
      </w:r>
      <w:r w:rsidRPr="008E6D7A">
        <w:rPr>
          <w:rFonts w:ascii="Calibri" w:eastAsia="Calibri" w:hAnsi="Calibri"/>
          <w:sz w:val="18"/>
          <w:szCs w:val="18"/>
        </w:rPr>
        <w:t xml:space="preserve">                              /seria</w:t>
      </w:r>
      <w:r w:rsidR="00B003FB" w:rsidRPr="008E6D7A">
        <w:rPr>
          <w:rFonts w:ascii="Calibri" w:eastAsia="Calibri" w:hAnsi="Calibri"/>
          <w:sz w:val="18"/>
          <w:szCs w:val="18"/>
        </w:rPr>
        <w:t>,</w:t>
      </w:r>
      <w:r w:rsidRPr="008E6D7A">
        <w:rPr>
          <w:rFonts w:ascii="Calibri" w:eastAsia="Calibri" w:hAnsi="Calibri"/>
          <w:sz w:val="18"/>
          <w:szCs w:val="18"/>
        </w:rPr>
        <w:t xml:space="preserve">  nr</w:t>
      </w:r>
      <w:r w:rsidR="00B003FB" w:rsidRPr="008E6D7A">
        <w:rPr>
          <w:rFonts w:ascii="Calibri" w:eastAsia="Calibri" w:hAnsi="Calibri"/>
          <w:sz w:val="18"/>
          <w:szCs w:val="18"/>
        </w:rPr>
        <w:t xml:space="preserve"> i data ważności</w:t>
      </w:r>
      <w:r w:rsidRPr="008E6D7A">
        <w:rPr>
          <w:rFonts w:ascii="Calibri" w:eastAsia="Calibri" w:hAnsi="Calibri"/>
          <w:sz w:val="18"/>
          <w:szCs w:val="18"/>
        </w:rPr>
        <w:t xml:space="preserve"> dowodu osobistego/</w:t>
      </w:r>
    </w:p>
    <w:p w14:paraId="7B476B5A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7DEE5DD8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                                       ……………………………………………………</w:t>
      </w:r>
    </w:p>
    <w:p w14:paraId="3C9314F1" w14:textId="76BEAF14" w:rsidR="00E771EE" w:rsidRPr="008E6D7A" w:rsidRDefault="00E771EE" w:rsidP="00E771EE">
      <w:pPr>
        <w:spacing w:line="256" w:lineRule="auto"/>
        <w:rPr>
          <w:rFonts w:ascii="Calibri" w:eastAsia="Calibri" w:hAnsi="Calibri"/>
          <w:sz w:val="18"/>
          <w:szCs w:val="18"/>
        </w:rPr>
      </w:pPr>
      <w:r w:rsidRPr="008E6D7A">
        <w:rPr>
          <w:rFonts w:ascii="Calibri" w:eastAsia="Calibri" w:hAnsi="Calibri"/>
          <w:sz w:val="18"/>
          <w:szCs w:val="18"/>
        </w:rPr>
        <w:lastRenderedPageBreak/>
        <w:t xml:space="preserve">/czytelny podpis współmałżonka poręczyciela/                  </w:t>
      </w:r>
      <w:r w:rsidR="00B003FB">
        <w:rPr>
          <w:rFonts w:ascii="Calibri" w:eastAsia="Calibri" w:hAnsi="Calibri"/>
          <w:sz w:val="18"/>
          <w:szCs w:val="18"/>
        </w:rPr>
        <w:t xml:space="preserve">                 </w:t>
      </w:r>
      <w:r w:rsidRPr="008E6D7A">
        <w:rPr>
          <w:rFonts w:ascii="Calibri" w:eastAsia="Calibri" w:hAnsi="Calibri"/>
          <w:sz w:val="18"/>
          <w:szCs w:val="18"/>
        </w:rPr>
        <w:t xml:space="preserve">                   /seria</w:t>
      </w:r>
      <w:r w:rsidR="00B003FB">
        <w:rPr>
          <w:rFonts w:ascii="Calibri" w:eastAsia="Calibri" w:hAnsi="Calibri"/>
          <w:sz w:val="18"/>
          <w:szCs w:val="18"/>
        </w:rPr>
        <w:t>,</w:t>
      </w:r>
      <w:r w:rsidRPr="008E6D7A">
        <w:rPr>
          <w:rFonts w:ascii="Calibri" w:eastAsia="Calibri" w:hAnsi="Calibri"/>
          <w:sz w:val="18"/>
          <w:szCs w:val="18"/>
        </w:rPr>
        <w:t xml:space="preserve"> nr </w:t>
      </w:r>
      <w:r w:rsidR="00B003FB">
        <w:rPr>
          <w:rFonts w:ascii="Calibri" w:eastAsia="Calibri" w:hAnsi="Calibri"/>
          <w:sz w:val="18"/>
          <w:szCs w:val="18"/>
        </w:rPr>
        <w:t xml:space="preserve">i data ważności </w:t>
      </w:r>
      <w:r w:rsidRPr="008E6D7A">
        <w:rPr>
          <w:rFonts w:ascii="Calibri" w:eastAsia="Calibri" w:hAnsi="Calibri"/>
          <w:sz w:val="18"/>
          <w:szCs w:val="18"/>
        </w:rPr>
        <w:t>dowodu osobistego/</w:t>
      </w:r>
    </w:p>
    <w:p w14:paraId="7197238F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4E3C2620" w14:textId="77777777" w:rsidR="00E771EE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b)</w:t>
      </w:r>
    </w:p>
    <w:p w14:paraId="1053AC95" w14:textId="77777777" w:rsidR="00B003FB" w:rsidRPr="00DB7D22" w:rsidRDefault="00B003FB" w:rsidP="00B003FB">
      <w:pPr>
        <w:spacing w:after="0" w:line="240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                                  ………………………………………………………..</w:t>
      </w:r>
    </w:p>
    <w:p w14:paraId="75107B36" w14:textId="77777777" w:rsidR="00B003FB" w:rsidRPr="00427A08" w:rsidRDefault="00B003FB" w:rsidP="00B003FB">
      <w:pPr>
        <w:spacing w:after="0" w:line="240" w:lineRule="auto"/>
        <w:rPr>
          <w:rFonts w:ascii="Calibri" w:eastAsia="Calibri" w:hAnsi="Calibri"/>
          <w:sz w:val="18"/>
          <w:szCs w:val="18"/>
        </w:rPr>
      </w:pPr>
      <w:r w:rsidRPr="00427A08">
        <w:rPr>
          <w:rFonts w:ascii="Calibri" w:eastAsia="Calibri" w:hAnsi="Calibri"/>
          <w:sz w:val="18"/>
          <w:szCs w:val="18"/>
        </w:rPr>
        <w:t xml:space="preserve">/czytelny podpis poręczyciela/ </w:t>
      </w:r>
      <w:r w:rsidRPr="00427A08">
        <w:rPr>
          <w:rFonts w:ascii="Calibri" w:eastAsia="Calibri" w:hAnsi="Calibri"/>
          <w:sz w:val="18"/>
          <w:szCs w:val="18"/>
        </w:rPr>
        <w:tab/>
      </w:r>
      <w:r w:rsidRPr="00427A08">
        <w:rPr>
          <w:rFonts w:ascii="Calibri" w:eastAsia="Calibri" w:hAnsi="Calibri"/>
          <w:sz w:val="18"/>
          <w:szCs w:val="18"/>
        </w:rPr>
        <w:tab/>
        <w:t xml:space="preserve">                  </w:t>
      </w:r>
      <w:r>
        <w:rPr>
          <w:rFonts w:ascii="Calibri" w:eastAsia="Calibri" w:hAnsi="Calibri"/>
          <w:sz w:val="18"/>
          <w:szCs w:val="18"/>
        </w:rPr>
        <w:t xml:space="preserve">   </w:t>
      </w:r>
      <w:r w:rsidRPr="00427A08">
        <w:rPr>
          <w:rFonts w:ascii="Calibri" w:eastAsia="Calibri" w:hAnsi="Calibri"/>
          <w:sz w:val="18"/>
          <w:szCs w:val="18"/>
        </w:rPr>
        <w:t xml:space="preserve">                              /seria,  nr i data ważności dowodu osobistego/</w:t>
      </w:r>
    </w:p>
    <w:p w14:paraId="1453B178" w14:textId="77777777" w:rsidR="00B003FB" w:rsidRPr="00DB7D22" w:rsidRDefault="00B003FB" w:rsidP="00B003FB">
      <w:pPr>
        <w:spacing w:line="256" w:lineRule="auto"/>
        <w:rPr>
          <w:rFonts w:ascii="Calibri" w:eastAsia="Calibri" w:hAnsi="Calibri"/>
        </w:rPr>
      </w:pPr>
    </w:p>
    <w:p w14:paraId="69CBFCD1" w14:textId="77777777" w:rsidR="00B003FB" w:rsidRPr="00DB7D22" w:rsidRDefault="00B003FB" w:rsidP="00B003FB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                                       ……………………………………………………</w:t>
      </w:r>
    </w:p>
    <w:p w14:paraId="51AECEEB" w14:textId="77777777" w:rsidR="00B003FB" w:rsidRPr="00427A08" w:rsidRDefault="00B003FB" w:rsidP="00B003FB">
      <w:pPr>
        <w:spacing w:line="256" w:lineRule="auto"/>
        <w:rPr>
          <w:rFonts w:ascii="Calibri" w:eastAsia="Calibri" w:hAnsi="Calibri"/>
          <w:sz w:val="18"/>
          <w:szCs w:val="18"/>
        </w:rPr>
      </w:pPr>
      <w:r w:rsidRPr="00427A08">
        <w:rPr>
          <w:rFonts w:ascii="Calibri" w:eastAsia="Calibri" w:hAnsi="Calibri"/>
          <w:sz w:val="18"/>
          <w:szCs w:val="18"/>
        </w:rPr>
        <w:t xml:space="preserve">/czytelny podpis współmałżonka poręczyciela/                  </w:t>
      </w:r>
      <w:r>
        <w:rPr>
          <w:rFonts w:ascii="Calibri" w:eastAsia="Calibri" w:hAnsi="Calibri"/>
          <w:sz w:val="18"/>
          <w:szCs w:val="18"/>
        </w:rPr>
        <w:t xml:space="preserve">                 </w:t>
      </w:r>
      <w:r w:rsidRPr="00427A08">
        <w:rPr>
          <w:rFonts w:ascii="Calibri" w:eastAsia="Calibri" w:hAnsi="Calibri"/>
          <w:sz w:val="18"/>
          <w:szCs w:val="18"/>
        </w:rPr>
        <w:t xml:space="preserve">                   /seria</w:t>
      </w:r>
      <w:r>
        <w:rPr>
          <w:rFonts w:ascii="Calibri" w:eastAsia="Calibri" w:hAnsi="Calibri"/>
          <w:sz w:val="18"/>
          <w:szCs w:val="18"/>
        </w:rPr>
        <w:t>,</w:t>
      </w:r>
      <w:r w:rsidRPr="00427A08">
        <w:rPr>
          <w:rFonts w:ascii="Calibri" w:eastAsia="Calibri" w:hAnsi="Calibri"/>
          <w:sz w:val="18"/>
          <w:szCs w:val="18"/>
        </w:rPr>
        <w:t xml:space="preserve"> nr </w:t>
      </w:r>
      <w:r>
        <w:rPr>
          <w:rFonts w:ascii="Calibri" w:eastAsia="Calibri" w:hAnsi="Calibri"/>
          <w:sz w:val="18"/>
          <w:szCs w:val="18"/>
        </w:rPr>
        <w:t xml:space="preserve">i data ważności </w:t>
      </w:r>
      <w:r w:rsidRPr="00427A08">
        <w:rPr>
          <w:rFonts w:ascii="Calibri" w:eastAsia="Calibri" w:hAnsi="Calibri"/>
          <w:sz w:val="18"/>
          <w:szCs w:val="18"/>
        </w:rPr>
        <w:t>dowodu osobistego/</w:t>
      </w:r>
    </w:p>
    <w:p w14:paraId="60708D20" w14:textId="209BD0B0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br/>
        <w:t>Oświadczenie współmałżonka Wnioskodawcy.</w:t>
      </w:r>
    </w:p>
    <w:p w14:paraId="58E2DB8A" w14:textId="77777777" w:rsidR="00E771EE" w:rsidRDefault="00E771EE" w:rsidP="00B003FB">
      <w:pPr>
        <w:spacing w:after="0" w:line="360" w:lineRule="auto"/>
        <w:jc w:val="both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Zapoznałem (łam) się z warunkami niniejszej umowy w sprawie przyznania jednorazowo środków na podjęcie działalności gospodarczej i wyrażam zgodę na jej podpisanie przez mojego współmałżonka, zobowiązuję się ponoszenia skutków finansowych z majątku wspólnego w przypadku niewywiązywania się z warunków w/w umowy oraz niezwłocznego informowania PUP o wszelkich zmianach miejsca zamieszkania i zameldowania pod rygorem skuteczności doręczeń pism na ostatnio znany PUP adres.</w:t>
      </w:r>
    </w:p>
    <w:p w14:paraId="6019B067" w14:textId="77777777" w:rsidR="00B003FB" w:rsidRPr="00427A08" w:rsidRDefault="00B003FB" w:rsidP="00B003FB">
      <w:pPr>
        <w:pStyle w:val="Bezodstpw1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Pr="00427A08">
        <w:rPr>
          <w:rFonts w:asciiTheme="minorHAnsi" w:hAnsiTheme="minorHAnsi" w:cstheme="minorHAnsi"/>
          <w:color w:val="000000"/>
        </w:rPr>
        <w:t>yraża</w:t>
      </w:r>
      <w:r>
        <w:rPr>
          <w:rFonts w:asciiTheme="minorHAnsi" w:hAnsiTheme="minorHAnsi" w:cstheme="minorHAnsi"/>
          <w:color w:val="000000"/>
        </w:rPr>
        <w:t>m</w:t>
      </w:r>
      <w:r w:rsidRPr="00427A08">
        <w:rPr>
          <w:rFonts w:asciiTheme="minorHAnsi" w:hAnsiTheme="minorHAnsi" w:cstheme="minorHAnsi"/>
          <w:color w:val="000000"/>
        </w:rPr>
        <w:t xml:space="preserve"> zgodę na przetwarzanie </w:t>
      </w:r>
      <w:r>
        <w:rPr>
          <w:rFonts w:asciiTheme="minorHAnsi" w:hAnsiTheme="minorHAnsi" w:cstheme="minorHAnsi"/>
          <w:color w:val="000000"/>
        </w:rPr>
        <w:t>moich</w:t>
      </w:r>
      <w:r w:rsidRPr="00427A08">
        <w:rPr>
          <w:rFonts w:asciiTheme="minorHAnsi" w:hAnsiTheme="minorHAnsi" w:cstheme="minorHAnsi"/>
          <w:color w:val="000000"/>
        </w:rPr>
        <w:t xml:space="preserve"> danych osobowych</w:t>
      </w:r>
      <w:r>
        <w:rPr>
          <w:rFonts w:asciiTheme="minorHAnsi" w:hAnsiTheme="minorHAnsi" w:cstheme="minorHAnsi"/>
          <w:color w:val="000000"/>
        </w:rPr>
        <w:t xml:space="preserve">, zgodnie z obowiązującymi przepisami, </w:t>
      </w:r>
      <w:r w:rsidRPr="00427A08">
        <w:rPr>
          <w:rFonts w:asciiTheme="minorHAnsi" w:hAnsiTheme="minorHAnsi" w:cstheme="minorHAnsi"/>
          <w:color w:val="000000"/>
        </w:rPr>
        <w:t xml:space="preserve"> w zakresie służącym prawidłowemu wykonaniu niniejszej Umowy.</w:t>
      </w:r>
    </w:p>
    <w:p w14:paraId="74F27451" w14:textId="77777777" w:rsidR="00B003FB" w:rsidRDefault="00B003FB" w:rsidP="008E6D7A">
      <w:pPr>
        <w:spacing w:after="0" w:line="360" w:lineRule="auto"/>
        <w:jc w:val="both"/>
        <w:rPr>
          <w:rFonts w:ascii="Calibri" w:eastAsia="Calibri" w:hAnsi="Calibri"/>
        </w:rPr>
      </w:pPr>
    </w:p>
    <w:p w14:paraId="0538F15E" w14:textId="77777777" w:rsidR="00B003FB" w:rsidRPr="00DB7D22" w:rsidRDefault="00B003FB" w:rsidP="00E771EE">
      <w:pPr>
        <w:spacing w:line="360" w:lineRule="auto"/>
        <w:jc w:val="both"/>
        <w:rPr>
          <w:rFonts w:ascii="Calibri" w:eastAsia="Calibri" w:hAnsi="Calibri"/>
        </w:rPr>
      </w:pPr>
    </w:p>
    <w:p w14:paraId="120D31F3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1F41F193" w14:textId="77777777" w:rsidR="00E771EE" w:rsidRPr="00DB7D22" w:rsidRDefault="00E771EE" w:rsidP="008E6D7A">
      <w:pPr>
        <w:spacing w:after="0" w:line="257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.........................................................................                                 ……………………………………………………..</w:t>
      </w:r>
    </w:p>
    <w:p w14:paraId="3FDD5404" w14:textId="14A1BD0B" w:rsidR="00E771EE" w:rsidRPr="008E6D7A" w:rsidRDefault="00E771EE" w:rsidP="008E6D7A">
      <w:pPr>
        <w:spacing w:after="0" w:line="257" w:lineRule="auto"/>
        <w:rPr>
          <w:rFonts w:ascii="Calibri" w:eastAsia="Calibri" w:hAnsi="Calibri"/>
          <w:sz w:val="18"/>
          <w:szCs w:val="18"/>
        </w:rPr>
      </w:pPr>
      <w:r w:rsidRPr="008E6D7A">
        <w:rPr>
          <w:rFonts w:ascii="Calibri" w:eastAsia="Calibri" w:hAnsi="Calibri"/>
          <w:sz w:val="18"/>
          <w:szCs w:val="18"/>
        </w:rPr>
        <w:t xml:space="preserve">/czytelny podpis współmałżonka Wnioskodawcy/               </w:t>
      </w:r>
      <w:r w:rsidR="00B003FB">
        <w:rPr>
          <w:rFonts w:ascii="Calibri" w:eastAsia="Calibri" w:hAnsi="Calibri"/>
          <w:sz w:val="18"/>
          <w:szCs w:val="18"/>
        </w:rPr>
        <w:t xml:space="preserve">                    </w:t>
      </w:r>
      <w:r w:rsidRPr="008E6D7A">
        <w:rPr>
          <w:rFonts w:ascii="Calibri" w:eastAsia="Calibri" w:hAnsi="Calibri"/>
          <w:sz w:val="18"/>
          <w:szCs w:val="18"/>
        </w:rPr>
        <w:t xml:space="preserve">             /seria nr </w:t>
      </w:r>
      <w:r w:rsidR="00B003FB">
        <w:rPr>
          <w:rFonts w:ascii="Calibri" w:eastAsia="Calibri" w:hAnsi="Calibri"/>
          <w:sz w:val="18"/>
          <w:szCs w:val="18"/>
        </w:rPr>
        <w:t xml:space="preserve">i data ważności </w:t>
      </w:r>
      <w:r w:rsidRPr="008E6D7A">
        <w:rPr>
          <w:rFonts w:ascii="Calibri" w:eastAsia="Calibri" w:hAnsi="Calibri"/>
          <w:sz w:val="18"/>
          <w:szCs w:val="18"/>
        </w:rPr>
        <w:t>dowodu osobistego/</w:t>
      </w:r>
    </w:p>
    <w:p w14:paraId="27111BD3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4AA51326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5005F7F1" w14:textId="766858BC" w:rsidR="00E771EE" w:rsidRPr="00DB7D22" w:rsidRDefault="00CE714D" w:rsidP="00E771EE">
      <w:pPr>
        <w:spacing w:line="25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  <w:r w:rsidR="00E771EE" w:rsidRPr="00DB7D22">
        <w:rPr>
          <w:rFonts w:ascii="Calibri" w:eastAsia="Calibri" w:hAnsi="Calibri"/>
        </w:rPr>
        <w:t>Tożsamość wymienionych osób ustalono na podstawie dowodów osobistych.</w:t>
      </w:r>
    </w:p>
    <w:p w14:paraId="1005ABE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Podpisy Poręczycieli zostały złożone w mojej obecności.</w:t>
      </w:r>
    </w:p>
    <w:p w14:paraId="449F6340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Stwierdzam zgodność danych i własnoręczność podpisów</w:t>
      </w:r>
    </w:p>
    <w:p w14:paraId="31AF74E7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</w:p>
    <w:p w14:paraId="332495EA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....................................................................</w:t>
      </w:r>
    </w:p>
    <w:p w14:paraId="1D97FD3D" w14:textId="77777777" w:rsidR="00E771EE" w:rsidRPr="00DB7D22" w:rsidRDefault="00E771EE" w:rsidP="00E771EE">
      <w:pPr>
        <w:spacing w:line="256" w:lineRule="auto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 xml:space="preserve"> /podpis i pieczęć pracownika PUP/</w:t>
      </w:r>
    </w:p>
    <w:p w14:paraId="67396692" w14:textId="0ED9E144" w:rsidR="00E771EE" w:rsidRPr="00DB7D22" w:rsidRDefault="00E771EE" w:rsidP="008E6D7A">
      <w:pPr>
        <w:spacing w:line="256" w:lineRule="auto"/>
        <w:ind w:left="4248" w:firstLine="708"/>
        <w:rPr>
          <w:rFonts w:ascii="Calibri" w:eastAsia="Calibri" w:hAnsi="Calibri"/>
        </w:rPr>
      </w:pPr>
      <w:r w:rsidRPr="00DB7D22">
        <w:rPr>
          <w:rFonts w:ascii="Calibri" w:eastAsia="Calibri" w:hAnsi="Calibri"/>
        </w:rPr>
        <w:t>.</w:t>
      </w:r>
    </w:p>
    <w:p w14:paraId="626AC3C3" w14:textId="46AE97B1" w:rsidR="00CE714D" w:rsidRDefault="00CE714D" w:rsidP="00CE714D">
      <w:pPr>
        <w:spacing w:line="257" w:lineRule="auto"/>
        <w:ind w:left="4247"/>
        <w:rPr>
          <w:color w:val="FF0000"/>
          <w:szCs w:val="24"/>
          <w:u w:val="single"/>
        </w:rPr>
      </w:pPr>
    </w:p>
    <w:p w14:paraId="295BFCA6" w14:textId="249D2176" w:rsidR="00E771EE" w:rsidRPr="008E6D7A" w:rsidRDefault="00E771EE" w:rsidP="00CE714D">
      <w:pPr>
        <w:spacing w:line="257" w:lineRule="auto"/>
        <w:rPr>
          <w:color w:val="000000" w:themeColor="text1"/>
          <w:szCs w:val="24"/>
          <w:u w:val="single"/>
        </w:rPr>
      </w:pPr>
      <w:r w:rsidRPr="008E6D7A">
        <w:rPr>
          <w:color w:val="000000" w:themeColor="text1"/>
          <w:szCs w:val="24"/>
          <w:u w:val="single"/>
        </w:rPr>
        <w:t>Załącznik Nr 1 do umowy CAZ.514</w:t>
      </w:r>
      <w:r w:rsidR="00E04ADB" w:rsidRPr="008E6D7A">
        <w:rPr>
          <w:color w:val="000000" w:themeColor="text1"/>
          <w:szCs w:val="24"/>
          <w:u w:val="single"/>
        </w:rPr>
        <w:t>1</w:t>
      </w:r>
      <w:r w:rsidRPr="008E6D7A">
        <w:rPr>
          <w:color w:val="000000" w:themeColor="text1"/>
          <w:szCs w:val="24"/>
          <w:u w:val="single"/>
        </w:rPr>
        <w:t>.</w:t>
      </w:r>
      <w:r w:rsidR="006D7617" w:rsidRPr="008E6D7A">
        <w:rPr>
          <w:color w:val="000000" w:themeColor="text1"/>
          <w:szCs w:val="24"/>
          <w:u w:val="single"/>
        </w:rPr>
        <w:t xml:space="preserve">      </w:t>
      </w:r>
      <w:r w:rsidRPr="008E6D7A">
        <w:rPr>
          <w:color w:val="000000" w:themeColor="text1"/>
          <w:szCs w:val="24"/>
          <w:u w:val="single"/>
        </w:rPr>
        <w:t>.202</w:t>
      </w:r>
      <w:r w:rsidR="00BD7C2B" w:rsidRPr="008E6D7A">
        <w:rPr>
          <w:color w:val="000000" w:themeColor="text1"/>
          <w:szCs w:val="24"/>
          <w:u w:val="single"/>
        </w:rPr>
        <w:t>4</w:t>
      </w:r>
    </w:p>
    <w:p w14:paraId="6762B2E7" w14:textId="77777777" w:rsidR="00E771EE" w:rsidRPr="00DB7D22" w:rsidRDefault="00E771EE" w:rsidP="00E771EE">
      <w:pPr>
        <w:pStyle w:val="Tekstpodstawowy"/>
        <w:rPr>
          <w:szCs w:val="24"/>
          <w:u w:val="single"/>
        </w:rPr>
      </w:pPr>
    </w:p>
    <w:p w14:paraId="48F825ED" w14:textId="77777777" w:rsidR="00E771EE" w:rsidRPr="00DB7D22" w:rsidRDefault="00E771EE" w:rsidP="00E771EE">
      <w:pPr>
        <w:pStyle w:val="Tekstpodstawowy"/>
        <w:ind w:left="2124" w:firstLine="708"/>
        <w:rPr>
          <w:b/>
          <w:szCs w:val="24"/>
        </w:rPr>
      </w:pPr>
      <w:r w:rsidRPr="00DB7D22">
        <w:rPr>
          <w:b/>
          <w:szCs w:val="24"/>
        </w:rPr>
        <w:t>SPECYFIKACJA ZAKUPÓW</w:t>
      </w:r>
    </w:p>
    <w:p w14:paraId="72D3C2B8" w14:textId="77777777" w:rsidR="00E771EE" w:rsidRPr="00DB7D22" w:rsidRDefault="00E771EE" w:rsidP="00E771EE">
      <w:pPr>
        <w:pStyle w:val="Tekstpodstawowy"/>
        <w:jc w:val="center"/>
        <w:rPr>
          <w:sz w:val="22"/>
          <w:szCs w:val="22"/>
        </w:rPr>
      </w:pPr>
    </w:p>
    <w:tbl>
      <w:tblPr>
        <w:tblW w:w="949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3"/>
        <w:gridCol w:w="3401"/>
      </w:tblGrid>
      <w:tr w:rsidR="00DB7D22" w:rsidRPr="00DB7D22" w14:paraId="38BA7FA5" w14:textId="77777777" w:rsidTr="00711964">
        <w:trPr>
          <w:trHeight w:val="10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E213F1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L.p.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23CB35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Specyfikacja zakupów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7951C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Kwota</w:t>
            </w:r>
          </w:p>
          <w:p w14:paraId="23601962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[w zł.]</w:t>
            </w:r>
          </w:p>
        </w:tc>
      </w:tr>
      <w:tr w:rsidR="00DB7D22" w:rsidRPr="00DB7D22" w14:paraId="00D55B4C" w14:textId="77777777" w:rsidTr="00711964">
        <w:trPr>
          <w:trHeight w:val="4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BFBBE0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1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975F8A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38D878" w14:textId="77777777" w:rsidR="00E771EE" w:rsidRPr="00DB7D22" w:rsidRDefault="00E771EE">
            <w:pPr>
              <w:pStyle w:val="Tekstpodstawowy"/>
              <w:jc w:val="center"/>
              <w:rPr>
                <w:sz w:val="22"/>
                <w:szCs w:val="22"/>
              </w:rPr>
            </w:pPr>
            <w:r w:rsidRPr="00DB7D22">
              <w:rPr>
                <w:sz w:val="22"/>
                <w:szCs w:val="22"/>
              </w:rPr>
              <w:t>3</w:t>
            </w:r>
          </w:p>
        </w:tc>
      </w:tr>
      <w:tr w:rsidR="001852DB" w:rsidRPr="00DB7D22" w14:paraId="39F50EBB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1C3513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CD1CD" w14:textId="2D82348F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977C8" w14:textId="078FAA3A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0CEA25DF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300A4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2.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C4BD9" w14:textId="335D865A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6AD7B" w14:textId="77272258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632762A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BB9BDB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3.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6CABE" w14:textId="34156CFF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CBEFB" w14:textId="25F7F241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0D79889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04E5F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4.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B8B13" w14:textId="5BBEE8CD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3156B" w14:textId="3503541F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151DBF59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98663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5.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537AA" w14:textId="03F2FEAB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55B55" w14:textId="45F5DB83" w:rsidR="001852DB" w:rsidRPr="009F381E" w:rsidRDefault="001852DB" w:rsidP="00185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2DB" w:rsidRPr="00DB7D22" w14:paraId="7C61AA50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42695D" w14:textId="24EF26E8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6.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0D8D2" w14:textId="2B3E0269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AC76D" w14:textId="1C20A3F0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7C04392C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F48B4" w14:textId="73B6492D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 w:rsidRPr="00DB7D22">
              <w:rPr>
                <w:szCs w:val="24"/>
              </w:rPr>
              <w:t>7.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4EC2C" w14:textId="670DFF91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51219" w14:textId="04EF2FEB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6CA3BFD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0BDB" w14:textId="0C74068B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88E7" w14:textId="1E7494BE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9F689" w14:textId="1F125C88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0920F0D8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5871E" w14:textId="59C5C511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D7739" w14:textId="7BF63557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379B4" w14:textId="797AED80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2E328B98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BCE10" w14:textId="046E6F74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D2649" w14:textId="771125C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9CB5" w14:textId="2F6955E6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2AF5266E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9BABF" w14:textId="3442CFFC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3230" w14:textId="38AF31B2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83E92" w14:textId="67E43417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07F67D03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FD422" w14:textId="422ACDE9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9FF55" w14:textId="3AC493F2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537B1" w14:textId="34123D40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6007D4C1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C614" w14:textId="2BAA9DB9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3BE6A" w14:textId="378F98E6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B77C" w14:textId="226C80A2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48FEEDC9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757F7" w14:textId="3172FB2D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67C8A" w14:textId="0BB06039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4A3DB" w14:textId="1AE9856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1FA5BD7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EDEE" w14:textId="08DCDCF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8991A" w14:textId="1B8637D4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66BE3" w14:textId="086811F9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531320A6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FEC1D" w14:textId="203A25D0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20407" w14:textId="52F07977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1652B" w14:textId="0718869A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45FD6ED1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E3C42" w14:textId="20AC2E5A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A920E" w14:textId="75BFD0C3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21A73" w14:textId="6E70BAEC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645179D1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A218D" w14:textId="2F2C21F2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60840" w14:textId="7F52EDB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7338D" w14:textId="5AB8D1BC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1678F3A0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7632C" w14:textId="57B314B8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45E1C" w14:textId="1DC58261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B41D3" w14:textId="2B7760B3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74D3817F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849C8" w14:textId="0FA2CB1A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340F1" w14:textId="3010247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F3BBD" w14:textId="3D27846D" w:rsidR="001852DB" w:rsidRPr="009F381E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DB" w:rsidRPr="00DB7D22" w14:paraId="1A946475" w14:textId="77777777" w:rsidTr="00711964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7D215" w14:textId="77777777" w:rsidR="001852DB" w:rsidRPr="00DB7D22" w:rsidRDefault="001852DB" w:rsidP="001852DB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33349" w14:textId="2513DA48" w:rsidR="001852DB" w:rsidRPr="001852DB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3788B" w14:textId="76548F8C" w:rsidR="001852DB" w:rsidRPr="001852DB" w:rsidRDefault="001852DB" w:rsidP="00185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82C98A" w14:textId="77777777" w:rsidR="0079067E" w:rsidRDefault="0079067E"/>
    <w:sectPr w:rsidR="0079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158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61C"/>
    <w:multiLevelType w:val="hybridMultilevel"/>
    <w:tmpl w:val="3EFA8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A0232"/>
    <w:multiLevelType w:val="hybridMultilevel"/>
    <w:tmpl w:val="539C0974"/>
    <w:lvl w:ilvl="0" w:tplc="04AA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9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B85837"/>
    <w:multiLevelType w:val="hybridMultilevel"/>
    <w:tmpl w:val="1CEE4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E921D2"/>
    <w:multiLevelType w:val="hybridMultilevel"/>
    <w:tmpl w:val="73841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275F7"/>
    <w:multiLevelType w:val="hybridMultilevel"/>
    <w:tmpl w:val="C1B83534"/>
    <w:lvl w:ilvl="0" w:tplc="A11C5884">
      <w:numFmt w:val="decimal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405607"/>
    <w:multiLevelType w:val="hybridMultilevel"/>
    <w:tmpl w:val="4FE4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55776"/>
    <w:multiLevelType w:val="hybridMultilevel"/>
    <w:tmpl w:val="A184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3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134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869280">
    <w:abstractNumId w:val="5"/>
  </w:num>
  <w:num w:numId="4" w16cid:durableId="1870289310">
    <w:abstractNumId w:val="2"/>
    <w:lvlOverride w:ilvl="0">
      <w:startOverride w:val="1"/>
    </w:lvlOverride>
  </w:num>
  <w:num w:numId="5" w16cid:durableId="8343427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9708932">
    <w:abstractNumId w:val="0"/>
  </w:num>
  <w:num w:numId="7" w16cid:durableId="1187911565">
    <w:abstractNumId w:val="6"/>
  </w:num>
  <w:num w:numId="8" w16cid:durableId="491215143">
    <w:abstractNumId w:val="4"/>
  </w:num>
  <w:num w:numId="9" w16cid:durableId="126939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7E"/>
    <w:rsid w:val="00041930"/>
    <w:rsid w:val="000B743C"/>
    <w:rsid w:val="001038F8"/>
    <w:rsid w:val="00146030"/>
    <w:rsid w:val="00181798"/>
    <w:rsid w:val="001852DB"/>
    <w:rsid w:val="001E0836"/>
    <w:rsid w:val="003319CA"/>
    <w:rsid w:val="0036278F"/>
    <w:rsid w:val="00371D00"/>
    <w:rsid w:val="003C73F3"/>
    <w:rsid w:val="00522DBD"/>
    <w:rsid w:val="00537B0E"/>
    <w:rsid w:val="00623ED3"/>
    <w:rsid w:val="00670465"/>
    <w:rsid w:val="0069291A"/>
    <w:rsid w:val="006A0292"/>
    <w:rsid w:val="006D7617"/>
    <w:rsid w:val="00707D9D"/>
    <w:rsid w:val="00711964"/>
    <w:rsid w:val="0075232D"/>
    <w:rsid w:val="00752397"/>
    <w:rsid w:val="0079067E"/>
    <w:rsid w:val="007D280B"/>
    <w:rsid w:val="00823D5C"/>
    <w:rsid w:val="00850F54"/>
    <w:rsid w:val="008A718D"/>
    <w:rsid w:val="008B2BF7"/>
    <w:rsid w:val="008C31AB"/>
    <w:rsid w:val="008E6D7A"/>
    <w:rsid w:val="008F27FE"/>
    <w:rsid w:val="00962D8F"/>
    <w:rsid w:val="009F381E"/>
    <w:rsid w:val="00A07D5D"/>
    <w:rsid w:val="00A23EA5"/>
    <w:rsid w:val="00A61094"/>
    <w:rsid w:val="00A96B5A"/>
    <w:rsid w:val="00AC633D"/>
    <w:rsid w:val="00AE6F21"/>
    <w:rsid w:val="00AE79BA"/>
    <w:rsid w:val="00AF5680"/>
    <w:rsid w:val="00AF6D16"/>
    <w:rsid w:val="00B003FB"/>
    <w:rsid w:val="00BD7C2B"/>
    <w:rsid w:val="00CE714D"/>
    <w:rsid w:val="00D64DBF"/>
    <w:rsid w:val="00DB7D22"/>
    <w:rsid w:val="00E04ADB"/>
    <w:rsid w:val="00E14287"/>
    <w:rsid w:val="00E771EE"/>
    <w:rsid w:val="00E917F1"/>
    <w:rsid w:val="00EB4902"/>
    <w:rsid w:val="00EC7648"/>
    <w:rsid w:val="00F46DE9"/>
    <w:rsid w:val="00F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6952"/>
  <w15:chartTrackingRefBased/>
  <w15:docId w15:val="{8FF10471-799F-4F66-A226-F22EC570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771EE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71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71EE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71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771E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71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64DBF"/>
    <w:pPr>
      <w:spacing w:after="0" w:line="240" w:lineRule="auto"/>
    </w:pPr>
  </w:style>
  <w:style w:type="paragraph" w:customStyle="1" w:styleId="Bezodstpw1">
    <w:name w:val="Bez odstępów1"/>
    <w:rsid w:val="00D64DBF"/>
    <w:pPr>
      <w:suppressAutoHyphens/>
      <w:spacing w:after="0" w:line="100" w:lineRule="atLeast"/>
    </w:pPr>
    <w:rPr>
      <w:rFonts w:ascii="Calibri" w:eastAsia="Lucida Sans Unicode" w:hAnsi="Calibri" w:cs="font1580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D64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elewizjasamorzadowa.pl/wp-content/uploads/2014/06/PUP-Strzelin-logo-square-200x20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2.gstatic.com/images?q=tbn:ANd9GcRezUAmVUucseE9NJMIoFAy6VVmNdk9_eDL0Liau1ygFL0Ms1R8J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3056</Words>
  <Characters>18337</Characters>
  <Application>Microsoft Office Word</Application>
  <DocSecurity>4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Łuczak</dc:creator>
  <cp:keywords/>
  <dc:description/>
  <cp:lastModifiedBy>Daria Łuczak</cp:lastModifiedBy>
  <cp:revision>2</cp:revision>
  <cp:lastPrinted>2021-09-24T07:08:00Z</cp:lastPrinted>
  <dcterms:created xsi:type="dcterms:W3CDTF">2024-02-26T12:34:00Z</dcterms:created>
  <dcterms:modified xsi:type="dcterms:W3CDTF">2024-02-26T12:34:00Z</dcterms:modified>
  <cp:category/>
</cp:coreProperties>
</file>